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91F8" w14:textId="38C74C61" w:rsidR="001713C2" w:rsidRPr="00EE0294" w:rsidRDefault="001713C2" w:rsidP="00EE0294">
      <w:pPr>
        <w:widowControl/>
        <w:spacing w:after="150" w:line="360" w:lineRule="auto"/>
        <w:ind w:firstLine="567"/>
        <w:jc w:val="right"/>
        <w:rPr>
          <w:rFonts w:ascii="Arial" w:eastAsia="Times New Roman" w:hAnsi="Arial" w:cs="Arial"/>
          <w:b/>
          <w:bCs/>
          <w:color w:val="auto"/>
          <w:sz w:val="16"/>
          <w:szCs w:val="16"/>
          <w:lang w:eastAsia="pl-PL"/>
        </w:rPr>
      </w:pPr>
      <w:r w:rsidRPr="00EE0294">
        <w:rPr>
          <w:rFonts w:ascii="Arial" w:eastAsia="Times New Roman" w:hAnsi="Arial" w:cs="Arial"/>
          <w:b/>
          <w:bCs/>
          <w:color w:val="auto"/>
          <w:sz w:val="16"/>
          <w:szCs w:val="16"/>
          <w:lang w:eastAsia="pl-PL"/>
        </w:rPr>
        <w:t xml:space="preserve">Załącznik nr </w:t>
      </w:r>
      <w:r w:rsidR="00DF4A5E">
        <w:rPr>
          <w:rFonts w:ascii="Arial" w:eastAsia="Times New Roman" w:hAnsi="Arial" w:cs="Arial"/>
          <w:b/>
          <w:bCs/>
          <w:color w:val="auto"/>
          <w:sz w:val="16"/>
          <w:szCs w:val="16"/>
          <w:lang w:eastAsia="pl-PL"/>
        </w:rPr>
        <w:t>8</w:t>
      </w:r>
      <w:r w:rsidRPr="00EE0294">
        <w:rPr>
          <w:rFonts w:ascii="Arial" w:eastAsia="Times New Roman" w:hAnsi="Arial" w:cs="Arial"/>
          <w:b/>
          <w:bCs/>
          <w:color w:val="auto"/>
          <w:sz w:val="16"/>
          <w:szCs w:val="16"/>
          <w:lang w:eastAsia="pl-PL"/>
        </w:rPr>
        <w:t xml:space="preserve"> do SWZ</w:t>
      </w:r>
      <w:r w:rsidR="000A35E3" w:rsidRPr="00EE0294">
        <w:rPr>
          <w:rFonts w:ascii="Arial" w:eastAsia="Times New Roman" w:hAnsi="Arial" w:cs="Arial"/>
          <w:b/>
          <w:bCs/>
          <w:color w:val="auto"/>
          <w:sz w:val="16"/>
          <w:szCs w:val="16"/>
          <w:lang w:eastAsia="pl-PL"/>
        </w:rPr>
        <w:br/>
      </w:r>
    </w:p>
    <w:p w14:paraId="79DE67C0" w14:textId="79081F87" w:rsidR="004A27AD" w:rsidRPr="007C4C5B" w:rsidRDefault="004A27AD" w:rsidP="004A27AD">
      <w:pPr>
        <w:widowControl/>
        <w:spacing w:after="150" w:line="360" w:lineRule="auto"/>
        <w:ind w:firstLine="567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  <w:t>KLAUZULA INFORMACYJNA</w:t>
      </w:r>
    </w:p>
    <w:p w14:paraId="35607BD2" w14:textId="6E742C8F" w:rsidR="00331019" w:rsidRPr="007C4C5B" w:rsidRDefault="00331019" w:rsidP="00331019">
      <w:pPr>
        <w:widowControl/>
        <w:spacing w:after="150" w:line="360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Zgodnie z art. 13 ust. 1 i 2 </w:t>
      </w:r>
      <w:r w:rsidRPr="007C4C5B">
        <w:rPr>
          <w:rFonts w:ascii="Arial" w:eastAsia="Calibri" w:hAnsi="Arial" w:cs="Arial"/>
          <w:color w:val="auto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dalej „RODO”, informuję, że: </w:t>
      </w:r>
    </w:p>
    <w:p w14:paraId="0C7C30FD" w14:textId="409145FF" w:rsidR="00331019" w:rsidRPr="007C4C5B" w:rsidRDefault="00331019" w:rsidP="00331019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administratorem Pani/Pana danych osobowych jest „Śródmieście” Sp. z o.o., z siedzibą w Tychach (43-100) przy al. Piłsudskiego 12, 43-100; bezpośredni kontakt z administratorem możliwy jest pod adresem poczty elektronicznej </w:t>
      </w:r>
      <w:hyperlink r:id="rId5" w:history="1">
        <w:r w:rsidRPr="007C4C5B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u w:val="none"/>
            <w:lang w:eastAsia="pl-PL"/>
          </w:rPr>
          <w:t>biuro@srodmiescie.tychy.pl</w:t>
        </w:r>
      </w:hyperlink>
      <w:r w:rsidR="004A27AD" w:rsidRPr="007C4C5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;</w:t>
      </w:r>
    </w:p>
    <w:p w14:paraId="4CA8FDBE" w14:textId="478257EE" w:rsidR="00331019" w:rsidRPr="007C4C5B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administrator danych wyznaczył Inspektora Ochrony Danych z którym można skontaktować się pod adresem poczty elektronicznej: </w:t>
      </w:r>
      <w:hyperlink r:id="rId6" w:history="1">
        <w:r w:rsidRPr="007C4C5B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u w:val="none"/>
            <w:lang w:eastAsia="pl-PL"/>
          </w:rPr>
          <w:t>iod@sodmiescie.tychy.pl</w:t>
        </w:r>
      </w:hyperlink>
      <w:r w:rsidRPr="007C4C5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bądź telefonicznie pod numerem: +48 (32) 3257220, 605 868</w:t>
      </w:r>
      <w:r w:rsidR="004A27AD"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 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025</w:t>
      </w:r>
      <w:r w:rsidR="004A27AD"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;</w:t>
      </w:r>
    </w:p>
    <w:p w14:paraId="45BF53D6" w14:textId="437D0E5F" w:rsidR="00331019" w:rsidRPr="007C4C5B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Pani/Pana dane osobowe przetwarzane będą na podstawie art. 6 ust. 1 lit. c</w:t>
      </w:r>
      <w:r w:rsidRPr="007C4C5B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 xml:space="preserve"> 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RODO w celu </w:t>
      </w:r>
      <w:r w:rsidRPr="007C4C5B">
        <w:rPr>
          <w:rFonts w:ascii="Arial" w:eastAsia="Calibri" w:hAnsi="Arial" w:cs="Arial"/>
          <w:color w:val="auto"/>
          <w:sz w:val="20"/>
          <w:szCs w:val="20"/>
        </w:rPr>
        <w:t xml:space="preserve">związanym </w:t>
      </w:r>
      <w:r w:rsidR="007C4C5B">
        <w:rPr>
          <w:rFonts w:ascii="Arial" w:eastAsia="Calibri" w:hAnsi="Arial" w:cs="Arial"/>
          <w:color w:val="auto"/>
          <w:sz w:val="20"/>
          <w:szCs w:val="20"/>
        </w:rPr>
        <w:br/>
      </w:r>
      <w:r w:rsidRPr="007C4C5B">
        <w:rPr>
          <w:rFonts w:ascii="Arial" w:eastAsia="Calibri" w:hAnsi="Arial" w:cs="Arial"/>
          <w:color w:val="auto"/>
          <w:sz w:val="20"/>
          <w:szCs w:val="20"/>
        </w:rPr>
        <w:t xml:space="preserve">z postępowaniem o udzielenie zamówienia publicznego </w:t>
      </w:r>
      <w:r w:rsidRPr="007C4C5B">
        <w:rPr>
          <w:rFonts w:ascii="Arial" w:eastAsia="Calibri" w:hAnsi="Arial" w:cs="Arial"/>
          <w:iCs/>
          <w:color w:val="auto"/>
          <w:sz w:val="20"/>
          <w:szCs w:val="20"/>
        </w:rPr>
        <w:t xml:space="preserve">w trybie przetargu nieograniczonego pn. </w:t>
      </w:r>
      <w:r w:rsidR="00DF4A5E">
        <w:rPr>
          <w:rFonts w:ascii="Arial" w:eastAsia="Calibri" w:hAnsi="Arial" w:cs="Arial"/>
          <w:iCs/>
          <w:color w:val="auto"/>
          <w:sz w:val="20"/>
          <w:szCs w:val="20"/>
        </w:rPr>
        <w:t>„Druk i dostawa bezpłatnego Tygodnika Miejskiego Twoje Tychy”.</w:t>
      </w:r>
    </w:p>
    <w:p w14:paraId="58000FBC" w14:textId="41B87C03" w:rsidR="00331019" w:rsidRPr="007C4C5B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odbiorcami Pani/Pana danych osobowych będą osoby lub podmioty, którym udostępniona zostanie dokumentacja postępowania w oparciu o</w:t>
      </w:r>
      <w:r w:rsidR="004A27AD"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ustaw</w:t>
      </w:r>
      <w:r w:rsidR="004A27AD"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ę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z dnia 29 stycznia 2004 r. – Prawo zamówień publicznych (Dz. U. z 2019 r. poz. 2019), dalej „ustawa Pzp”;  </w:t>
      </w:r>
    </w:p>
    <w:p w14:paraId="156874B8" w14:textId="7F130802" w:rsidR="00331019" w:rsidRPr="007C4C5B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Pani/Pana dane osobowe będą przechowywane, zgodnie z art.78 ust. 1 ustawy Pzp, przez okres 4 lat od dnia zakończenia postępowania o udzielenie zamówienia, a jeżeli czas trwania umowy przekracza 4 lata, okres przechowywania obejmuje cały czas trwania umowy;</w:t>
      </w:r>
    </w:p>
    <w:p w14:paraId="63526D04" w14:textId="77777777" w:rsidR="00331019" w:rsidRPr="007C4C5B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C2D18CE" w14:textId="77777777" w:rsidR="00331019" w:rsidRPr="007C4C5B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191D7553" w14:textId="77777777" w:rsidR="00331019" w:rsidRPr="007C4C5B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posiada Pani/Pan:</w:t>
      </w:r>
    </w:p>
    <w:p w14:paraId="1A2AA694" w14:textId="77777777" w:rsidR="00331019" w:rsidRPr="007C4C5B" w:rsidRDefault="00331019" w:rsidP="00331019">
      <w:pPr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na podstawie art. 15 RODO prawo dostępu do danych osobowych Pani/Pana dotyczących;</w:t>
      </w:r>
    </w:p>
    <w:p w14:paraId="714542CC" w14:textId="77777777" w:rsidR="00331019" w:rsidRPr="007C4C5B" w:rsidRDefault="00331019" w:rsidP="00331019">
      <w:pPr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na podstawie art. 16 RODO prawo do sprostowania Pani/Pana danych osobowych </w:t>
      </w:r>
      <w:r w:rsidRPr="007C4C5B">
        <w:rPr>
          <w:rFonts w:ascii="Arial" w:eastAsia="Times New Roman" w:hAnsi="Arial" w:cs="Arial"/>
          <w:b/>
          <w:color w:val="auto"/>
          <w:sz w:val="20"/>
          <w:szCs w:val="20"/>
          <w:vertAlign w:val="superscript"/>
          <w:lang w:eastAsia="pl-PL"/>
        </w:rPr>
        <w:t>**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;</w:t>
      </w:r>
    </w:p>
    <w:p w14:paraId="09206D72" w14:textId="77777777" w:rsidR="00331019" w:rsidRPr="007C4C5B" w:rsidRDefault="00331019" w:rsidP="00331019">
      <w:pPr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C136018" w14:textId="10BF25E3" w:rsidR="00331019" w:rsidRPr="007C4C5B" w:rsidRDefault="00331019" w:rsidP="00331019">
      <w:pPr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prawo do wniesienia skargi do Prezesa Urzędu Ochrony Danych Osobowych, gdy uzna Pani/Pan, </w:t>
      </w:r>
      <w:r w:rsid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że przetwarzanie danych osobowych Pani/Pana dotyczących narusza przepisy RODO;</w:t>
      </w:r>
    </w:p>
    <w:p w14:paraId="4E5A3C9A" w14:textId="77777777" w:rsidR="00331019" w:rsidRPr="007C4C5B" w:rsidRDefault="00331019" w:rsidP="00331019">
      <w:pPr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nie przysługuje Pani/Panu:</w:t>
      </w:r>
    </w:p>
    <w:p w14:paraId="76D3CF83" w14:textId="77777777" w:rsidR="00331019" w:rsidRPr="007C4C5B" w:rsidRDefault="00331019" w:rsidP="00331019">
      <w:pPr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w związku z art. 17 ust. 3 lit. b, d lub e RODO prawo do usunięcia danych osobowych;</w:t>
      </w:r>
    </w:p>
    <w:p w14:paraId="36CCC030" w14:textId="77777777" w:rsidR="00331019" w:rsidRPr="007C4C5B" w:rsidRDefault="00331019" w:rsidP="00331019">
      <w:pPr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prawo do przenoszenia danych osobowych, o którym mowa w art. 20 RODO;</w:t>
      </w:r>
    </w:p>
    <w:p w14:paraId="67F5C4FB" w14:textId="77777777" w:rsidR="00331019" w:rsidRPr="007C4C5B" w:rsidRDefault="00331019" w:rsidP="00331019">
      <w:pPr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color w:val="auto"/>
          <w:sz w:val="20"/>
          <w:szCs w:val="20"/>
          <w:lang w:eastAsia="pl-PL"/>
        </w:rPr>
      </w:pPr>
      <w:r w:rsidRPr="007C4C5B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C4C5B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  <w:r w:rsidRPr="007C4C5B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</w:t>
      </w:r>
    </w:p>
    <w:p w14:paraId="5A92BF54" w14:textId="77777777" w:rsidR="00331019" w:rsidRPr="00331019" w:rsidRDefault="00331019" w:rsidP="00331019">
      <w:pPr>
        <w:widowControl/>
        <w:spacing w:after="150" w:line="360" w:lineRule="auto"/>
        <w:ind w:left="709"/>
        <w:contextualSpacing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eastAsia="pl-PL"/>
        </w:rPr>
      </w:pPr>
    </w:p>
    <w:p w14:paraId="4AC2D3CE" w14:textId="77777777" w:rsidR="00331019" w:rsidRPr="00331019" w:rsidRDefault="00331019" w:rsidP="00331019">
      <w:pPr>
        <w:widowControl/>
        <w:spacing w:before="120" w:after="12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2F445AF5" w14:textId="77777777" w:rsidR="00331019" w:rsidRPr="00331019" w:rsidRDefault="00331019" w:rsidP="00331019">
      <w:pPr>
        <w:widowControl/>
        <w:spacing w:before="120" w:after="12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3FB68640" w14:textId="77777777" w:rsidR="00015A2A" w:rsidRDefault="00015A2A"/>
    <w:sectPr w:rsidR="00015A2A" w:rsidSect="007C4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1935A5"/>
    <w:multiLevelType w:val="hybridMultilevel"/>
    <w:tmpl w:val="F2182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19"/>
    <w:rsid w:val="00015A2A"/>
    <w:rsid w:val="000A35E3"/>
    <w:rsid w:val="00116808"/>
    <w:rsid w:val="001713C2"/>
    <w:rsid w:val="00331019"/>
    <w:rsid w:val="004A27AD"/>
    <w:rsid w:val="007C4C5B"/>
    <w:rsid w:val="00DF4A5E"/>
    <w:rsid w:val="00ED1AB5"/>
    <w:rsid w:val="00E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216A"/>
  <w15:chartTrackingRefBased/>
  <w15:docId w15:val="{EE32D880-3C21-49C7-BC12-A7D72914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808"/>
    <w:pPr>
      <w:widowContro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Bodytext30">
    <w:name w:val="Body text (3)"/>
    <w:basedOn w:val="Bodytext3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">
    <w:name w:val="Header or footer_"/>
    <w:basedOn w:val="Domylnaczcionkaakapitu"/>
    <w:qFormat/>
    <w:rsid w:val="00116808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HeaderorfooterArial8ptBold">
    <w:name w:val="Header or footer + Arial;8 pt;Bold"/>
    <w:basedOn w:val="Headerorfooter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0">
    <w:name w:val="Header or footer"/>
    <w:basedOn w:val="Headerorfooter"/>
    <w:qFormat/>
    <w:rsid w:val="00116808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40">
    <w:name w:val="Body text (4)"/>
    <w:basedOn w:val="Bodytext4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Bodytext411ptBold">
    <w:name w:val="Body text (4) + 11 pt;Bold"/>
    <w:basedOn w:val="Bodytext4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411pt">
    <w:name w:val="Body text (4) + 11 pt"/>
    <w:basedOn w:val="Bodytext4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0">
    <w:name w:val="Body text (2)"/>
    <w:basedOn w:val="Bodytext2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50">
    <w:name w:val="Body text (5)"/>
    <w:basedOn w:val="Bodytext5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NotBold">
    <w:name w:val="Body text (5) + Not Bold"/>
    <w:basedOn w:val="Bodytext5"/>
    <w:qFormat/>
    <w:rsid w:val="0011680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2Exact">
    <w:name w:val="Body text (2) Exact"/>
    <w:basedOn w:val="Domylnaczcionkaakapitu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erorfooterTrebuchetMS13pt">
    <w:name w:val="Header or footer + Trebuchet MS;13 pt"/>
    <w:basedOn w:val="Headerorfooter"/>
    <w:qFormat/>
    <w:rsid w:val="0011680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HeaderorfooterArial105pt">
    <w:name w:val="Header or footer + Arial;10.5 pt"/>
    <w:basedOn w:val="Headerorfooter"/>
    <w:qFormat/>
    <w:rsid w:val="0011680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">
    <w:name w:val="ListLabel 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">
    <w:name w:val="ListLabel 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">
    <w:name w:val="ListLabel 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">
    <w:name w:val="ListLabel 4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">
    <w:name w:val="ListLabel 5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">
    <w:name w:val="ListLabel 6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">
    <w:name w:val="ListLabel 7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">
    <w:name w:val="ListLabel 8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">
    <w:name w:val="ListLabel 9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">
    <w:name w:val="ListLabel 10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">
    <w:name w:val="ListLabel 1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">
    <w:name w:val="ListLabel 1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">
    <w:name w:val="ListLabel 1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">
    <w:name w:val="ListLabel 14"/>
    <w:qFormat/>
    <w:rsid w:val="00116808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">
    <w:name w:val="ListLabel 15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">
    <w:name w:val="ListLabel 16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">
    <w:name w:val="ListLabel 17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">
    <w:name w:val="ListLabel 18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">
    <w:name w:val="ListLabel 19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">
    <w:name w:val="ListLabel 20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1">
    <w:name w:val="ListLabel 2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2">
    <w:name w:val="ListLabel 2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3">
    <w:name w:val="ListLabel 2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4">
    <w:name w:val="ListLabel 24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5">
    <w:name w:val="ListLabel 25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6">
    <w:name w:val="ListLabel 26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7">
    <w:name w:val="ListLabel 27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8">
    <w:name w:val="ListLabel 28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9">
    <w:name w:val="ListLabel 29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0">
    <w:name w:val="ListLabel 30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1">
    <w:name w:val="ListLabel 31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2">
    <w:name w:val="ListLabel 32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3">
    <w:name w:val="ListLabel 33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4">
    <w:name w:val="ListLabel 34"/>
    <w:qFormat/>
    <w:rsid w:val="0011680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paragraph" w:customStyle="1" w:styleId="Indeks">
    <w:name w:val="Indeks"/>
    <w:basedOn w:val="Normalny"/>
    <w:qFormat/>
    <w:rsid w:val="00116808"/>
    <w:pPr>
      <w:suppressLineNumbers/>
    </w:pPr>
    <w:rPr>
      <w:rFonts w:cs="Arial Unicode MS"/>
    </w:rPr>
  </w:style>
  <w:style w:type="paragraph" w:customStyle="1" w:styleId="Bodytext60">
    <w:name w:val="Body text (6)"/>
    <w:basedOn w:val="Normalny"/>
    <w:qFormat/>
    <w:rsid w:val="00116808"/>
    <w:pPr>
      <w:shd w:val="clear" w:color="auto" w:fill="FFFFFF"/>
      <w:spacing w:line="269" w:lineRule="exact"/>
      <w:ind w:hanging="600"/>
    </w:pPr>
    <w:rPr>
      <w:rFonts w:ascii="Arial" w:eastAsia="Arial" w:hAnsi="Arial" w:cs="Arial"/>
      <w:sz w:val="20"/>
      <w:szCs w:val="20"/>
    </w:rPr>
  </w:style>
  <w:style w:type="paragraph" w:customStyle="1" w:styleId="Zawartoramki">
    <w:name w:val="Zawartość ramki"/>
    <w:basedOn w:val="Normalny"/>
    <w:qFormat/>
    <w:rsid w:val="00116808"/>
  </w:style>
  <w:style w:type="paragraph" w:styleId="Legenda">
    <w:name w:val="caption"/>
    <w:basedOn w:val="Normalny"/>
    <w:qFormat/>
    <w:rsid w:val="00116808"/>
    <w:pPr>
      <w:suppressLineNumbers/>
      <w:spacing w:before="120" w:after="120"/>
    </w:pPr>
    <w:rPr>
      <w:rFonts w:cs="Arial Unicode MS"/>
      <w:i/>
      <w:iCs/>
    </w:rPr>
  </w:style>
  <w:style w:type="paragraph" w:styleId="Akapitzlist">
    <w:name w:val="List Paragraph"/>
    <w:basedOn w:val="Normalny"/>
    <w:uiPriority w:val="34"/>
    <w:qFormat/>
    <w:rsid w:val="0011680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10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1019"/>
    <w:rPr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33101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dmiescie.tychy.pl" TargetMode="External"/><Relationship Id="rId5" Type="http://schemas.openxmlformats.org/officeDocument/2006/relationships/hyperlink" Target="mailto:biuro@srodmiescie.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Langer</dc:creator>
  <cp:keywords/>
  <dc:description/>
  <cp:lastModifiedBy>Filip Szulc</cp:lastModifiedBy>
  <cp:revision>2</cp:revision>
  <cp:lastPrinted>2021-08-31T10:26:00Z</cp:lastPrinted>
  <dcterms:created xsi:type="dcterms:W3CDTF">2021-12-27T10:46:00Z</dcterms:created>
  <dcterms:modified xsi:type="dcterms:W3CDTF">2021-12-27T10:46:00Z</dcterms:modified>
</cp:coreProperties>
</file>