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38E" w:rsidRPr="00524BEE" w:rsidRDefault="0045738E" w:rsidP="0045738E">
      <w:pPr>
        <w:spacing w:line="276" w:lineRule="auto"/>
        <w:jc w:val="center"/>
        <w:rPr>
          <w:rFonts w:asciiTheme="minorHAnsi" w:hAnsiTheme="minorHAnsi" w:cstheme="minorHAnsi"/>
          <w:sz w:val="20"/>
          <w:szCs w:val="20"/>
        </w:rPr>
      </w:pPr>
      <w:r w:rsidRPr="00524BEE">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simplePos x="0" y="0"/>
                <wp:positionH relativeFrom="column">
                  <wp:posOffset>2520950</wp:posOffset>
                </wp:positionH>
                <wp:positionV relativeFrom="paragraph">
                  <wp:posOffset>-350520</wp:posOffset>
                </wp:positionV>
                <wp:extent cx="1888490" cy="306070"/>
                <wp:effectExtent l="1905" t="0" r="0" b="254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8490" cy="306070"/>
                        </a:xfrm>
                        <a:prstGeom prst="rect">
                          <a:avLst/>
                        </a:prstGeom>
                        <a:solidFill>
                          <a:srgbClr val="FFFFFF"/>
                        </a:solidFill>
                        <a:ln>
                          <a:noFill/>
                        </a:ln>
                        <a:extLst>
                          <a:ext uri="{91240B29-F687-4F45-9708-019B960494DF}">
                            <a14:hiddenLine xmlns:a14="http://schemas.microsoft.com/office/drawing/2010/main" w="6480">
                              <a:solidFill>
                                <a:srgbClr val="3465A4"/>
                              </a:solidFill>
                              <a:round/>
                              <a:headEnd/>
                              <a:tailEnd/>
                            </a14:hiddenLine>
                          </a:ext>
                        </a:extLst>
                      </wps:spPr>
                      <wps:txbx>
                        <w:txbxContent>
                          <w:p w:rsidR="0045738E" w:rsidRDefault="0045738E" w:rsidP="0045738E">
                            <w:pPr>
                              <w:pStyle w:val="Zawartoramki"/>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 o:spid="_x0000_s1026" style="position:absolute;left:0;text-align:left;margin-left:198.5pt;margin-top:-27.6pt;width:148.7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" stroked="f" strokecolor="#3465a4" strokeweight=".18mm">
                <v:stroke joinstyle="round"/>
                <v:textbox>
                  <w:txbxContent>
                    <w:p w:rsidR="0045738E" w:rsidRDefault="0045738E" w:rsidP="0045738E">
                      <w:pPr>
                        <w:pStyle w:val="Zawartoramki"/>
                      </w:pPr>
                    </w:p>
                  </w:txbxContent>
                </v:textbox>
              </v:rect>
            </w:pict>
          </mc:Fallback>
        </mc:AlternateContent>
      </w:r>
      <w:r w:rsidRPr="00524BEE">
        <w:rPr>
          <w:rFonts w:asciiTheme="minorHAnsi" w:hAnsiTheme="minorHAnsi" w:cstheme="minorHAnsi"/>
          <w:b/>
          <w:color w:val="000000" w:themeColor="text1"/>
          <w:sz w:val="20"/>
          <w:szCs w:val="20"/>
        </w:rPr>
        <w:t>UMOWA Nr 01/03/2019</w:t>
      </w:r>
    </w:p>
    <w:p w:rsidR="0045738E" w:rsidRPr="00524BEE" w:rsidRDefault="0045738E" w:rsidP="0045738E">
      <w:pPr>
        <w:spacing w:line="276" w:lineRule="auto"/>
        <w:jc w:val="center"/>
        <w:rPr>
          <w:rFonts w:asciiTheme="minorHAnsi" w:hAnsiTheme="minorHAnsi" w:cstheme="minorHAnsi"/>
          <w:b/>
          <w:color w:val="000000" w:themeColor="text1"/>
          <w:sz w:val="20"/>
          <w:szCs w:val="20"/>
        </w:rPr>
      </w:pPr>
    </w:p>
    <w:p w:rsidR="0045738E" w:rsidRPr="00524BEE" w:rsidRDefault="0045738E" w:rsidP="0045738E">
      <w:pPr>
        <w:spacing w:line="276" w:lineRule="auto"/>
        <w:jc w:val="both"/>
        <w:rPr>
          <w:rFonts w:asciiTheme="minorHAnsi" w:hAnsiTheme="minorHAnsi" w:cstheme="minorHAnsi"/>
          <w:color w:val="auto"/>
          <w:sz w:val="20"/>
          <w:szCs w:val="20"/>
          <w:lang w:eastAsia="zh-CN"/>
        </w:rPr>
      </w:pPr>
      <w:r w:rsidRPr="00524BEE">
        <w:rPr>
          <w:rFonts w:asciiTheme="minorHAnsi" w:hAnsiTheme="minorHAnsi" w:cstheme="minorHAnsi"/>
          <w:sz w:val="20"/>
          <w:szCs w:val="20"/>
        </w:rPr>
        <w:t>zawarta  w dniu …………………………… roku w Tychach pomiędzy:</w:t>
      </w:r>
    </w:p>
    <w:p w:rsidR="0045738E" w:rsidRPr="00524BEE" w:rsidRDefault="0045738E" w:rsidP="0045738E">
      <w:pPr>
        <w:spacing w:line="276" w:lineRule="auto"/>
        <w:jc w:val="both"/>
        <w:rPr>
          <w:rFonts w:asciiTheme="minorHAnsi" w:hAnsiTheme="minorHAnsi" w:cstheme="minorHAnsi"/>
          <w:sz w:val="20"/>
          <w:szCs w:val="20"/>
        </w:rPr>
      </w:pPr>
    </w:p>
    <w:p w:rsidR="0045738E" w:rsidRPr="00524BEE" w:rsidRDefault="0045738E" w:rsidP="0045738E">
      <w:pPr>
        <w:pStyle w:val="Tekstpodstawowy"/>
        <w:spacing w:line="276" w:lineRule="auto"/>
        <w:jc w:val="both"/>
        <w:rPr>
          <w:rFonts w:asciiTheme="minorHAnsi" w:hAnsiTheme="minorHAnsi" w:cstheme="minorHAnsi"/>
          <w:sz w:val="20"/>
          <w:szCs w:val="20"/>
        </w:rPr>
      </w:pPr>
      <w:r w:rsidRPr="00524BEE">
        <w:rPr>
          <w:rFonts w:asciiTheme="minorHAnsi" w:eastAsia="Calibri" w:hAnsiTheme="minorHAnsi" w:cstheme="minorHAnsi"/>
          <w:b/>
          <w:sz w:val="20"/>
          <w:szCs w:val="20"/>
        </w:rPr>
        <w:t xml:space="preserve"> „</w:t>
      </w:r>
      <w:r w:rsidRPr="00524BEE">
        <w:rPr>
          <w:rFonts w:asciiTheme="minorHAnsi" w:hAnsiTheme="minorHAnsi" w:cstheme="minorHAnsi"/>
          <w:b/>
          <w:sz w:val="20"/>
          <w:szCs w:val="20"/>
        </w:rPr>
        <w:t xml:space="preserve">Śródmieście” spółką z ograniczoną odpowiedzialnością </w:t>
      </w:r>
      <w:r w:rsidRPr="00524BEE">
        <w:rPr>
          <w:rFonts w:asciiTheme="minorHAnsi" w:hAnsiTheme="minorHAnsi" w:cstheme="minorHAnsi"/>
          <w:sz w:val="20"/>
          <w:szCs w:val="20"/>
        </w:rPr>
        <w:t>z siedzibą w Tychach przy al. Piłsudskiego 12, wpisaną do Krajowego Rejestru Sądowego pod numerem KRS 0000149703, prowadzonego przez Sąd Rejonowy w Katowicach Wydział VIII Gospodarczy Krajowego Rejestru Sądowego, kapitał zakładowy 62.360.500,00 zł; NIP: 646-23-71-001, REGON: 276063392, reprezentowaną przez:</w:t>
      </w:r>
    </w:p>
    <w:p w:rsidR="0045738E" w:rsidRPr="00524BEE" w:rsidRDefault="0045738E" w:rsidP="0045738E">
      <w:pPr>
        <w:pStyle w:val="Tekstpodstawowy"/>
        <w:spacing w:line="276" w:lineRule="auto"/>
        <w:rPr>
          <w:rFonts w:asciiTheme="minorHAnsi" w:hAnsiTheme="minorHAnsi" w:cstheme="minorHAnsi"/>
          <w:sz w:val="20"/>
          <w:szCs w:val="20"/>
        </w:rPr>
      </w:pPr>
      <w:r w:rsidRPr="00524BEE">
        <w:rPr>
          <w:rFonts w:asciiTheme="minorHAnsi" w:hAnsiTheme="minorHAnsi" w:cstheme="minorHAnsi"/>
          <w:sz w:val="20"/>
          <w:szCs w:val="20"/>
        </w:rPr>
        <w:t>Andrzeja Kowola – Prezesa Zarządu,</w:t>
      </w:r>
    </w:p>
    <w:p w:rsidR="0045738E" w:rsidRPr="00524BEE" w:rsidRDefault="0045738E" w:rsidP="0045738E">
      <w:pPr>
        <w:pStyle w:val="Tekstpodstawowy"/>
        <w:spacing w:line="276" w:lineRule="auto"/>
        <w:rPr>
          <w:rFonts w:asciiTheme="minorHAnsi" w:hAnsiTheme="minorHAnsi" w:cstheme="minorHAnsi"/>
          <w:sz w:val="20"/>
          <w:szCs w:val="20"/>
          <w:lang w:val="x-none"/>
        </w:rPr>
      </w:pPr>
      <w:r w:rsidRPr="00524BEE">
        <w:rPr>
          <w:rFonts w:asciiTheme="minorHAnsi" w:hAnsiTheme="minorHAnsi" w:cstheme="minorHAnsi"/>
          <w:sz w:val="20"/>
          <w:szCs w:val="20"/>
        </w:rPr>
        <w:t xml:space="preserve">zwaną dalej </w:t>
      </w:r>
      <w:r w:rsidRPr="00524BEE">
        <w:rPr>
          <w:rFonts w:asciiTheme="minorHAnsi" w:hAnsiTheme="minorHAnsi" w:cstheme="minorHAnsi"/>
          <w:b/>
          <w:sz w:val="20"/>
          <w:szCs w:val="20"/>
        </w:rPr>
        <w:t>Zamawiającym</w:t>
      </w:r>
    </w:p>
    <w:p w:rsidR="0045738E" w:rsidRPr="00524BEE" w:rsidRDefault="0045738E" w:rsidP="0045738E">
      <w:pPr>
        <w:autoSpaceDE w:val="0"/>
        <w:spacing w:line="276" w:lineRule="auto"/>
        <w:jc w:val="both"/>
        <w:rPr>
          <w:rFonts w:asciiTheme="minorHAnsi" w:eastAsia="Calibri" w:hAnsiTheme="minorHAnsi" w:cstheme="minorHAnsi"/>
          <w:sz w:val="20"/>
          <w:szCs w:val="20"/>
        </w:rPr>
      </w:pPr>
      <w:r w:rsidRPr="00524BEE">
        <w:rPr>
          <w:rFonts w:asciiTheme="minorHAnsi" w:hAnsiTheme="minorHAnsi" w:cstheme="minorHAnsi"/>
          <w:sz w:val="20"/>
          <w:szCs w:val="20"/>
        </w:rPr>
        <w:t>a</w:t>
      </w:r>
    </w:p>
    <w:p w:rsidR="0045738E" w:rsidRPr="00524BEE" w:rsidRDefault="0045738E" w:rsidP="0045738E">
      <w:pPr>
        <w:widowControl w:val="0"/>
        <w:ind w:left="-15"/>
        <w:jc w:val="both"/>
        <w:rPr>
          <w:rFonts w:asciiTheme="minorHAnsi" w:hAnsiTheme="minorHAnsi" w:cstheme="minorHAnsi"/>
          <w:sz w:val="20"/>
          <w:szCs w:val="20"/>
        </w:rPr>
      </w:pPr>
      <w:r w:rsidRPr="00524BEE">
        <w:rPr>
          <w:rFonts w:asciiTheme="minorHAnsi" w:eastAsia="Calibri" w:hAnsiTheme="minorHAnsi" w:cstheme="minorHAnsi"/>
          <w:sz w:val="20"/>
          <w:szCs w:val="20"/>
        </w:rPr>
        <w:t>………………………………………………..………</w:t>
      </w:r>
      <w:r w:rsidRPr="00524BEE">
        <w:rPr>
          <w:rFonts w:asciiTheme="minorHAnsi" w:hAnsiTheme="minorHAnsi" w:cstheme="minorHAnsi"/>
          <w:sz w:val="20"/>
          <w:szCs w:val="20"/>
        </w:rPr>
        <w:t>.., prowadzącą działalność gospodarczą pod nazwą ………………………………………………………………………………………………………..…………………….., z siedzibą w ……………………………………………………………………., NIP:…………………………, REGON: ………………………………..</w:t>
      </w:r>
    </w:p>
    <w:p w:rsidR="0045738E" w:rsidRPr="00524BEE" w:rsidRDefault="0045738E" w:rsidP="0045738E">
      <w:pPr>
        <w:widowControl w:val="0"/>
        <w:ind w:left="-15"/>
        <w:jc w:val="both"/>
        <w:rPr>
          <w:rFonts w:asciiTheme="minorHAnsi" w:hAnsiTheme="minorHAnsi" w:cstheme="minorHAnsi"/>
          <w:sz w:val="20"/>
          <w:szCs w:val="20"/>
        </w:rPr>
      </w:pPr>
      <w:r w:rsidRPr="00524BEE">
        <w:rPr>
          <w:rFonts w:asciiTheme="minorHAnsi" w:hAnsiTheme="minorHAnsi" w:cstheme="minorHAnsi"/>
          <w:sz w:val="20"/>
          <w:szCs w:val="20"/>
        </w:rPr>
        <w:t>zwaną/-</w:t>
      </w:r>
      <w:proofErr w:type="spellStart"/>
      <w:r w:rsidRPr="00524BEE">
        <w:rPr>
          <w:rFonts w:asciiTheme="minorHAnsi" w:hAnsiTheme="minorHAnsi" w:cstheme="minorHAnsi"/>
          <w:sz w:val="20"/>
          <w:szCs w:val="20"/>
        </w:rPr>
        <w:t>ym</w:t>
      </w:r>
      <w:proofErr w:type="spellEnd"/>
      <w:r w:rsidRPr="00524BEE">
        <w:rPr>
          <w:rFonts w:asciiTheme="minorHAnsi" w:hAnsiTheme="minorHAnsi" w:cstheme="minorHAnsi"/>
          <w:sz w:val="20"/>
          <w:szCs w:val="20"/>
        </w:rPr>
        <w:t xml:space="preserve"> dalej </w:t>
      </w:r>
      <w:r w:rsidRPr="00524BEE">
        <w:rPr>
          <w:rFonts w:asciiTheme="minorHAnsi" w:hAnsiTheme="minorHAnsi" w:cstheme="minorHAnsi"/>
          <w:b/>
          <w:sz w:val="20"/>
          <w:szCs w:val="20"/>
        </w:rPr>
        <w:t>Wykonawcą</w:t>
      </w:r>
      <w:r w:rsidRPr="00524BEE">
        <w:rPr>
          <w:rFonts w:asciiTheme="minorHAnsi" w:hAnsiTheme="minorHAnsi" w:cstheme="minorHAnsi"/>
          <w:sz w:val="20"/>
          <w:szCs w:val="20"/>
        </w:rPr>
        <w:t>.</w:t>
      </w:r>
    </w:p>
    <w:p w:rsidR="00950F6A" w:rsidRPr="00524BEE" w:rsidRDefault="00950F6A" w:rsidP="00301934">
      <w:pPr>
        <w:spacing w:line="276" w:lineRule="auto"/>
        <w:jc w:val="center"/>
        <w:rPr>
          <w:rFonts w:asciiTheme="minorHAnsi" w:hAnsiTheme="minorHAnsi" w:cstheme="minorHAnsi"/>
          <w:b/>
          <w:color w:val="000000" w:themeColor="text1"/>
          <w:sz w:val="20"/>
          <w:szCs w:val="20"/>
        </w:rPr>
      </w:pPr>
    </w:p>
    <w:p w:rsidR="00950F6A" w:rsidRPr="00524BEE" w:rsidRDefault="00950F6A" w:rsidP="00301934">
      <w:pPr>
        <w:spacing w:line="276" w:lineRule="auto"/>
        <w:jc w:val="center"/>
        <w:rPr>
          <w:rFonts w:asciiTheme="minorHAnsi" w:hAnsiTheme="minorHAnsi" w:cstheme="minorHAnsi"/>
          <w:b/>
          <w:color w:val="000000" w:themeColor="text1"/>
          <w:sz w:val="20"/>
          <w:szCs w:val="20"/>
        </w:rPr>
      </w:pPr>
    </w:p>
    <w:p w:rsidR="0045738E" w:rsidRPr="00524BEE" w:rsidRDefault="0045738E" w:rsidP="00301934">
      <w:pPr>
        <w:spacing w:line="276" w:lineRule="auto"/>
        <w:jc w:val="center"/>
        <w:rPr>
          <w:rFonts w:asciiTheme="minorHAnsi" w:hAnsiTheme="minorHAnsi" w:cstheme="minorHAnsi"/>
          <w:b/>
          <w:color w:val="000000" w:themeColor="text1"/>
          <w:sz w:val="20"/>
          <w:szCs w:val="20"/>
        </w:rPr>
      </w:pPr>
      <w:r w:rsidRPr="00524BEE">
        <w:rPr>
          <w:rFonts w:asciiTheme="minorHAnsi" w:hAnsiTheme="minorHAnsi" w:cstheme="minorHAnsi"/>
          <w:b/>
          <w:color w:val="000000" w:themeColor="text1"/>
          <w:sz w:val="20"/>
          <w:szCs w:val="20"/>
        </w:rPr>
        <w:t>§ 1</w:t>
      </w:r>
    </w:p>
    <w:p w:rsidR="00301934" w:rsidRPr="00524BEE" w:rsidRDefault="00301934" w:rsidP="00301934">
      <w:pPr>
        <w:pStyle w:val="NormalnyWeb"/>
        <w:numPr>
          <w:ilvl w:val="0"/>
          <w:numId w:val="12"/>
        </w:numPr>
        <w:shd w:val="clear" w:color="auto" w:fill="FFFFFF"/>
        <w:spacing w:after="270"/>
        <w:rPr>
          <w:rFonts w:asciiTheme="minorHAnsi" w:hAnsiTheme="minorHAnsi" w:cstheme="minorHAnsi"/>
          <w:sz w:val="20"/>
          <w:szCs w:val="20"/>
          <w:lang w:eastAsia="zh-CN"/>
        </w:rPr>
      </w:pPr>
      <w:r w:rsidRPr="00524BEE">
        <w:rPr>
          <w:rFonts w:asciiTheme="minorHAnsi" w:hAnsiTheme="minorHAnsi" w:cstheme="minorHAnsi"/>
          <w:sz w:val="20"/>
          <w:szCs w:val="20"/>
        </w:rPr>
        <w:t>Przedmiotem umowy jest dostawa, wniesienia i montaż mebli biurowych:</w:t>
      </w:r>
    </w:p>
    <w:p w:rsidR="00301934" w:rsidRPr="00524BEE" w:rsidRDefault="00301934" w:rsidP="00301934">
      <w:pPr>
        <w:pStyle w:val="NormalnyWeb"/>
        <w:numPr>
          <w:ilvl w:val="1"/>
          <w:numId w:val="13"/>
        </w:numPr>
        <w:shd w:val="clear" w:color="auto" w:fill="FFFFFF"/>
        <w:spacing w:beforeAutospacing="0" w:after="270" w:afterAutospacing="0"/>
        <w:rPr>
          <w:rFonts w:asciiTheme="minorHAnsi" w:hAnsiTheme="minorHAnsi" w:cstheme="minorHAnsi"/>
          <w:sz w:val="20"/>
          <w:szCs w:val="20"/>
        </w:rPr>
      </w:pPr>
      <w:r w:rsidRPr="00524BEE">
        <w:rPr>
          <w:rFonts w:asciiTheme="minorHAnsi" w:hAnsiTheme="minorHAnsi" w:cstheme="minorHAnsi"/>
          <w:sz w:val="20"/>
          <w:szCs w:val="20"/>
        </w:rPr>
        <w:t>Szafa na dokumenty zamykana na klucz</w:t>
      </w:r>
    </w:p>
    <w:p w:rsidR="00301934" w:rsidRPr="00524BEE" w:rsidRDefault="00301934" w:rsidP="00301934">
      <w:pPr>
        <w:pStyle w:val="NormalnyWeb"/>
        <w:shd w:val="clear" w:color="auto" w:fill="FFFFFF"/>
        <w:spacing w:after="270"/>
        <w:ind w:left="1080"/>
        <w:rPr>
          <w:rFonts w:asciiTheme="minorHAnsi" w:hAnsiTheme="minorHAnsi" w:cstheme="minorHAnsi"/>
          <w:sz w:val="20"/>
          <w:szCs w:val="20"/>
        </w:rPr>
      </w:pPr>
      <w:r w:rsidRPr="00524BEE">
        <w:rPr>
          <w:rFonts w:asciiTheme="minorHAnsi" w:hAnsiTheme="minorHAnsi" w:cstheme="minorHAnsi"/>
          <w:sz w:val="20"/>
          <w:szCs w:val="20"/>
        </w:rPr>
        <w:t>- wymiary 200 cm (wysokość) x 80 cm (szerokość) x  36 cm (głębokość)- szt. 9</w:t>
      </w:r>
    </w:p>
    <w:p w:rsidR="00301934" w:rsidRPr="00524BEE" w:rsidRDefault="00301934" w:rsidP="00301934">
      <w:pPr>
        <w:pStyle w:val="NormalnyWeb"/>
        <w:shd w:val="clear" w:color="auto" w:fill="FFFFFF"/>
        <w:spacing w:after="270"/>
        <w:ind w:left="1080"/>
        <w:rPr>
          <w:rFonts w:asciiTheme="minorHAnsi" w:hAnsiTheme="minorHAnsi" w:cstheme="minorHAnsi"/>
          <w:sz w:val="20"/>
          <w:szCs w:val="20"/>
        </w:rPr>
      </w:pPr>
      <w:r w:rsidRPr="00524BEE">
        <w:rPr>
          <w:rFonts w:asciiTheme="minorHAnsi" w:hAnsiTheme="minorHAnsi" w:cstheme="minorHAnsi"/>
          <w:sz w:val="20"/>
          <w:szCs w:val="20"/>
        </w:rPr>
        <w:t>- wymiary 200 cm (wysokość) x 65 cm (szerokość) x  36 cm (głębokość)- szt. 1</w:t>
      </w:r>
    </w:p>
    <w:p w:rsidR="00301934" w:rsidRPr="00524BEE" w:rsidRDefault="00301934" w:rsidP="00301934">
      <w:pPr>
        <w:pStyle w:val="NormalnyWeb"/>
        <w:shd w:val="clear" w:color="auto" w:fill="FFFFFF"/>
        <w:spacing w:after="270"/>
        <w:ind w:left="1080"/>
        <w:rPr>
          <w:rFonts w:asciiTheme="minorHAnsi" w:hAnsiTheme="minorHAnsi" w:cstheme="minorHAnsi"/>
          <w:color w:val="auto"/>
          <w:sz w:val="20"/>
          <w:szCs w:val="20"/>
        </w:rPr>
      </w:pPr>
      <w:r w:rsidRPr="00524BEE">
        <w:rPr>
          <w:rFonts w:asciiTheme="minorHAnsi" w:hAnsiTheme="minorHAnsi" w:cstheme="minorHAnsi"/>
          <w:sz w:val="20"/>
          <w:szCs w:val="20"/>
          <w:shd w:val="clear" w:color="auto" w:fill="FFFFFF"/>
        </w:rPr>
        <w:t>Przestrzeń pomiędzy półkami w szafie: min. 34 cm</w:t>
      </w:r>
    </w:p>
    <w:p w:rsidR="00301934" w:rsidRPr="00524BEE" w:rsidRDefault="00301934" w:rsidP="00301934">
      <w:pPr>
        <w:pStyle w:val="NormalnyWeb"/>
        <w:shd w:val="clear" w:color="auto" w:fill="FFFFFF"/>
        <w:spacing w:after="270"/>
        <w:rPr>
          <w:rFonts w:asciiTheme="minorHAnsi" w:hAnsiTheme="minorHAnsi" w:cstheme="minorHAnsi"/>
          <w:sz w:val="20"/>
          <w:szCs w:val="20"/>
        </w:rPr>
      </w:pPr>
      <w:r w:rsidRPr="00524BEE">
        <w:rPr>
          <w:rFonts w:asciiTheme="minorHAnsi" w:hAnsiTheme="minorHAnsi" w:cstheme="minorHAnsi"/>
          <w:sz w:val="20"/>
          <w:szCs w:val="20"/>
        </w:rPr>
        <w:tab/>
      </w:r>
      <w:r w:rsidRPr="00524BEE">
        <w:rPr>
          <w:rFonts w:asciiTheme="minorHAnsi" w:hAnsiTheme="minorHAnsi" w:cstheme="minorHAnsi"/>
          <w:sz w:val="20"/>
          <w:szCs w:val="20"/>
        </w:rPr>
        <w:t xml:space="preserve">        1.2. </w:t>
      </w:r>
      <w:r w:rsidRPr="00524BEE">
        <w:rPr>
          <w:rFonts w:asciiTheme="minorHAnsi" w:hAnsiTheme="minorHAnsi" w:cstheme="minorHAnsi"/>
          <w:sz w:val="20"/>
          <w:szCs w:val="20"/>
        </w:rPr>
        <w:t>Kontenery zamykane na klucz</w:t>
      </w:r>
    </w:p>
    <w:p w:rsidR="00301934" w:rsidRPr="00524BEE" w:rsidRDefault="00301934" w:rsidP="00301934">
      <w:pPr>
        <w:pStyle w:val="NormalnyWeb"/>
        <w:shd w:val="clear" w:color="auto" w:fill="FFFFFF"/>
        <w:spacing w:after="270"/>
        <w:ind w:left="1158"/>
        <w:rPr>
          <w:rFonts w:asciiTheme="minorHAnsi" w:hAnsiTheme="minorHAnsi" w:cstheme="minorHAnsi"/>
          <w:color w:val="auto"/>
          <w:sz w:val="20"/>
          <w:szCs w:val="20"/>
        </w:rPr>
      </w:pPr>
      <w:r w:rsidRPr="00524BEE">
        <w:rPr>
          <w:rFonts w:asciiTheme="minorHAnsi" w:hAnsiTheme="minorHAnsi" w:cstheme="minorHAnsi"/>
          <w:sz w:val="20"/>
          <w:szCs w:val="20"/>
        </w:rPr>
        <w:t>-  3 lub 4 szuflady na metalowych prowadnicach, wymiary: 65 cm (wysokość) x 40cm  (szerokość) x 480 (głębokość)- szt. 4</w:t>
      </w:r>
    </w:p>
    <w:p w:rsidR="0045738E" w:rsidRPr="00524BEE" w:rsidRDefault="00301934" w:rsidP="00301934">
      <w:pPr>
        <w:spacing w:line="276" w:lineRule="auto"/>
        <w:jc w:val="both"/>
        <w:rPr>
          <w:rFonts w:asciiTheme="minorHAnsi" w:hAnsiTheme="minorHAnsi" w:cstheme="minorHAnsi"/>
          <w:color w:val="000000"/>
          <w:sz w:val="20"/>
          <w:szCs w:val="20"/>
        </w:rPr>
      </w:pPr>
      <w:r w:rsidRPr="00524BEE">
        <w:rPr>
          <w:rFonts w:asciiTheme="minorHAnsi" w:hAnsiTheme="minorHAnsi" w:cstheme="minorHAnsi"/>
          <w:color w:val="000000"/>
          <w:sz w:val="20"/>
          <w:szCs w:val="20"/>
        </w:rPr>
        <w:t>Kolor mebli biurowych: CALVADOS</w:t>
      </w:r>
    </w:p>
    <w:p w:rsidR="00301934" w:rsidRPr="00524BEE" w:rsidRDefault="00301934" w:rsidP="00301934">
      <w:pPr>
        <w:spacing w:line="276" w:lineRule="auto"/>
        <w:jc w:val="both"/>
        <w:rPr>
          <w:rFonts w:asciiTheme="minorHAnsi" w:hAnsiTheme="minorHAnsi" w:cstheme="minorHAnsi"/>
          <w:strike/>
          <w:color w:val="000000" w:themeColor="text1"/>
          <w:sz w:val="20"/>
          <w:szCs w:val="20"/>
        </w:rPr>
      </w:pPr>
    </w:p>
    <w:p w:rsidR="00301934" w:rsidRPr="00524BEE" w:rsidRDefault="0045738E" w:rsidP="00950F6A">
      <w:pPr>
        <w:pStyle w:val="Akapitzlist"/>
        <w:numPr>
          <w:ilvl w:val="0"/>
          <w:numId w:val="13"/>
        </w:numPr>
        <w:rPr>
          <w:rFonts w:asciiTheme="minorHAnsi" w:hAnsiTheme="minorHAnsi" w:cstheme="minorHAnsi"/>
          <w:sz w:val="20"/>
          <w:szCs w:val="20"/>
        </w:rPr>
      </w:pPr>
      <w:r w:rsidRPr="00524BEE">
        <w:rPr>
          <w:rFonts w:asciiTheme="minorHAnsi" w:hAnsiTheme="minorHAnsi" w:cstheme="minorHAnsi"/>
          <w:color w:val="000000" w:themeColor="text1"/>
          <w:sz w:val="20"/>
          <w:szCs w:val="20"/>
        </w:rPr>
        <w:t xml:space="preserve">Miejscem </w:t>
      </w:r>
      <w:r w:rsidR="00950F6A" w:rsidRPr="00524BEE">
        <w:rPr>
          <w:rFonts w:asciiTheme="minorHAnsi" w:hAnsiTheme="minorHAnsi" w:cstheme="minorHAnsi"/>
          <w:color w:val="000000" w:themeColor="text1"/>
          <w:sz w:val="20"/>
          <w:szCs w:val="20"/>
        </w:rPr>
        <w:t xml:space="preserve">dostawy i montażu </w:t>
      </w:r>
      <w:r w:rsidRPr="00524BEE">
        <w:rPr>
          <w:rFonts w:asciiTheme="minorHAnsi" w:hAnsiTheme="minorHAnsi" w:cstheme="minorHAnsi"/>
          <w:color w:val="000000" w:themeColor="text1"/>
          <w:sz w:val="20"/>
          <w:szCs w:val="20"/>
        </w:rPr>
        <w:t xml:space="preserve"> przedmiotu Umowy jest</w:t>
      </w:r>
      <w:r w:rsidR="00301934" w:rsidRPr="00524BEE">
        <w:rPr>
          <w:rFonts w:asciiTheme="minorHAnsi" w:hAnsiTheme="minorHAnsi" w:cstheme="minorHAnsi"/>
          <w:color w:val="000000" w:themeColor="text1"/>
          <w:sz w:val="20"/>
          <w:szCs w:val="20"/>
        </w:rPr>
        <w:t>:</w:t>
      </w:r>
    </w:p>
    <w:p w:rsidR="0045738E" w:rsidRPr="00524BEE" w:rsidRDefault="00301934" w:rsidP="00301934">
      <w:pPr>
        <w:rPr>
          <w:rFonts w:asciiTheme="minorHAnsi" w:hAnsiTheme="minorHAnsi" w:cstheme="minorHAnsi"/>
          <w:color w:val="000000" w:themeColor="text1"/>
          <w:sz w:val="20"/>
          <w:szCs w:val="20"/>
        </w:rPr>
      </w:pPr>
      <w:r w:rsidRPr="00524BEE">
        <w:rPr>
          <w:rFonts w:asciiTheme="minorHAnsi" w:hAnsiTheme="minorHAnsi" w:cstheme="minorHAnsi"/>
          <w:color w:val="000000" w:themeColor="text1"/>
          <w:sz w:val="20"/>
          <w:szCs w:val="20"/>
        </w:rPr>
        <w:t xml:space="preserve">- </w:t>
      </w:r>
      <w:r w:rsidR="00151D34" w:rsidRPr="00524BEE">
        <w:rPr>
          <w:rFonts w:asciiTheme="minorHAnsi" w:hAnsiTheme="minorHAnsi" w:cstheme="minorHAnsi"/>
          <w:color w:val="000000" w:themeColor="text1"/>
          <w:sz w:val="20"/>
          <w:szCs w:val="20"/>
        </w:rPr>
        <w:t>do</w:t>
      </w:r>
      <w:r w:rsidR="0045738E" w:rsidRPr="00524BEE">
        <w:rPr>
          <w:rFonts w:asciiTheme="minorHAnsi" w:hAnsiTheme="minorHAnsi" w:cstheme="minorHAnsi"/>
          <w:color w:val="000000" w:themeColor="text1"/>
          <w:sz w:val="20"/>
          <w:szCs w:val="20"/>
        </w:rPr>
        <w:t xml:space="preserve"> obiekt</w:t>
      </w:r>
      <w:r w:rsidR="00151D34" w:rsidRPr="00524BEE">
        <w:rPr>
          <w:rFonts w:asciiTheme="minorHAnsi" w:hAnsiTheme="minorHAnsi" w:cstheme="minorHAnsi"/>
          <w:color w:val="000000" w:themeColor="text1"/>
          <w:sz w:val="20"/>
          <w:szCs w:val="20"/>
        </w:rPr>
        <w:t>u</w:t>
      </w:r>
      <w:r w:rsidR="0045738E" w:rsidRPr="00524BEE">
        <w:rPr>
          <w:rFonts w:asciiTheme="minorHAnsi" w:hAnsiTheme="minorHAnsi" w:cstheme="minorHAnsi"/>
          <w:color w:val="000000" w:themeColor="text1"/>
          <w:sz w:val="20"/>
          <w:szCs w:val="20"/>
        </w:rPr>
        <w:t xml:space="preserve"> Zamawiającego mieszcząc</w:t>
      </w:r>
      <w:r w:rsidR="00151D34" w:rsidRPr="00524BEE">
        <w:rPr>
          <w:rFonts w:asciiTheme="minorHAnsi" w:hAnsiTheme="minorHAnsi" w:cstheme="minorHAnsi"/>
          <w:color w:val="000000" w:themeColor="text1"/>
          <w:sz w:val="20"/>
          <w:szCs w:val="20"/>
        </w:rPr>
        <w:t>ego</w:t>
      </w:r>
      <w:r w:rsidR="0045738E" w:rsidRPr="00524BEE">
        <w:rPr>
          <w:rFonts w:asciiTheme="minorHAnsi" w:hAnsiTheme="minorHAnsi" w:cstheme="minorHAnsi"/>
          <w:color w:val="000000" w:themeColor="text1"/>
          <w:sz w:val="20"/>
          <w:szCs w:val="20"/>
        </w:rPr>
        <w:t xml:space="preserve"> się przy ulicy Piłsudskiego 12  w Tychach</w:t>
      </w:r>
      <w:r w:rsidR="00151D34" w:rsidRPr="00524BEE">
        <w:rPr>
          <w:rFonts w:asciiTheme="minorHAnsi" w:hAnsiTheme="minorHAnsi" w:cstheme="minorHAnsi"/>
          <w:color w:val="000000" w:themeColor="text1"/>
          <w:sz w:val="20"/>
          <w:szCs w:val="20"/>
        </w:rPr>
        <w:t>:</w:t>
      </w:r>
    </w:p>
    <w:p w:rsidR="00151D34" w:rsidRPr="00524BEE" w:rsidRDefault="00151D34" w:rsidP="00301934">
      <w:pPr>
        <w:rPr>
          <w:rFonts w:asciiTheme="minorHAnsi" w:hAnsiTheme="minorHAnsi" w:cstheme="minorHAnsi"/>
          <w:color w:val="000000" w:themeColor="text1"/>
          <w:sz w:val="20"/>
          <w:szCs w:val="20"/>
        </w:rPr>
      </w:pPr>
      <w:r w:rsidRPr="00524BEE">
        <w:rPr>
          <w:rFonts w:asciiTheme="minorHAnsi" w:hAnsiTheme="minorHAnsi" w:cstheme="minorHAnsi"/>
          <w:color w:val="000000" w:themeColor="text1"/>
          <w:sz w:val="20"/>
          <w:szCs w:val="20"/>
        </w:rPr>
        <w:t>Szafa zamykana 200 x 80 – szt. 5</w:t>
      </w:r>
    </w:p>
    <w:p w:rsidR="00151D34" w:rsidRPr="00524BEE" w:rsidRDefault="00151D34" w:rsidP="00301934">
      <w:pPr>
        <w:rPr>
          <w:rFonts w:asciiTheme="minorHAnsi" w:hAnsiTheme="minorHAnsi" w:cstheme="minorHAnsi"/>
          <w:color w:val="000000" w:themeColor="text1"/>
          <w:sz w:val="20"/>
          <w:szCs w:val="20"/>
        </w:rPr>
      </w:pPr>
      <w:r w:rsidRPr="00524BEE">
        <w:rPr>
          <w:rFonts w:asciiTheme="minorHAnsi" w:hAnsiTheme="minorHAnsi" w:cstheme="minorHAnsi"/>
          <w:color w:val="000000" w:themeColor="text1"/>
          <w:sz w:val="20"/>
          <w:szCs w:val="20"/>
        </w:rPr>
        <w:t>Szafa zamykana 200 x 65 – szt. 1</w:t>
      </w:r>
    </w:p>
    <w:p w:rsidR="00151D34" w:rsidRPr="00524BEE" w:rsidRDefault="00151D34" w:rsidP="00301934">
      <w:pPr>
        <w:rPr>
          <w:rFonts w:asciiTheme="minorHAnsi" w:hAnsiTheme="minorHAnsi" w:cstheme="minorHAnsi"/>
          <w:color w:val="000000" w:themeColor="text1"/>
          <w:sz w:val="20"/>
          <w:szCs w:val="20"/>
        </w:rPr>
      </w:pPr>
      <w:r w:rsidRPr="00524BEE">
        <w:rPr>
          <w:rFonts w:asciiTheme="minorHAnsi" w:hAnsiTheme="minorHAnsi" w:cstheme="minorHAnsi"/>
          <w:color w:val="000000" w:themeColor="text1"/>
          <w:sz w:val="20"/>
          <w:szCs w:val="20"/>
        </w:rPr>
        <w:t>Kontener biurowy- szt.3</w:t>
      </w:r>
    </w:p>
    <w:p w:rsidR="00151D34" w:rsidRPr="00524BEE" w:rsidRDefault="00151D34" w:rsidP="00301934">
      <w:pPr>
        <w:rPr>
          <w:rFonts w:asciiTheme="minorHAnsi" w:hAnsiTheme="minorHAnsi" w:cstheme="minorHAnsi"/>
          <w:color w:val="000000" w:themeColor="text1"/>
          <w:sz w:val="20"/>
          <w:szCs w:val="20"/>
        </w:rPr>
      </w:pPr>
    </w:p>
    <w:p w:rsidR="00151D34" w:rsidRPr="00524BEE" w:rsidRDefault="00151D34" w:rsidP="00301934">
      <w:pPr>
        <w:rPr>
          <w:rFonts w:asciiTheme="minorHAnsi" w:hAnsiTheme="minorHAnsi" w:cstheme="minorHAnsi"/>
          <w:color w:val="000000" w:themeColor="text1"/>
          <w:sz w:val="20"/>
          <w:szCs w:val="20"/>
        </w:rPr>
      </w:pPr>
      <w:r w:rsidRPr="00524BEE">
        <w:rPr>
          <w:rFonts w:asciiTheme="minorHAnsi" w:hAnsiTheme="minorHAnsi" w:cstheme="minorHAnsi"/>
          <w:color w:val="000000" w:themeColor="text1"/>
          <w:sz w:val="20"/>
          <w:szCs w:val="20"/>
        </w:rPr>
        <w:t xml:space="preserve">- </w:t>
      </w:r>
      <w:r w:rsidRPr="00524BEE">
        <w:rPr>
          <w:rFonts w:asciiTheme="minorHAnsi" w:hAnsiTheme="minorHAnsi" w:cstheme="minorHAnsi"/>
          <w:color w:val="000000" w:themeColor="text1"/>
          <w:sz w:val="20"/>
          <w:szCs w:val="20"/>
        </w:rPr>
        <w:t xml:space="preserve">do obiektu Zamawiającego mieszczącego się przy ulicy Piłsudskiego </w:t>
      </w:r>
      <w:r w:rsidRPr="00524BEE">
        <w:rPr>
          <w:rFonts w:asciiTheme="minorHAnsi" w:hAnsiTheme="minorHAnsi" w:cstheme="minorHAnsi"/>
          <w:color w:val="000000" w:themeColor="text1"/>
          <w:sz w:val="20"/>
          <w:szCs w:val="20"/>
        </w:rPr>
        <w:t>8</w:t>
      </w:r>
      <w:r w:rsidRPr="00524BEE">
        <w:rPr>
          <w:rFonts w:asciiTheme="minorHAnsi" w:hAnsiTheme="minorHAnsi" w:cstheme="minorHAnsi"/>
          <w:color w:val="000000" w:themeColor="text1"/>
          <w:sz w:val="20"/>
          <w:szCs w:val="20"/>
        </w:rPr>
        <w:t xml:space="preserve">  w Tychach</w:t>
      </w:r>
      <w:r w:rsidRPr="00524BEE">
        <w:rPr>
          <w:rFonts w:asciiTheme="minorHAnsi" w:hAnsiTheme="minorHAnsi" w:cstheme="minorHAnsi"/>
          <w:color w:val="000000" w:themeColor="text1"/>
          <w:sz w:val="20"/>
          <w:szCs w:val="20"/>
        </w:rPr>
        <w:t xml:space="preserve"> (administracja obiektu handlowego)</w:t>
      </w:r>
      <w:r w:rsidRPr="00524BEE">
        <w:rPr>
          <w:rFonts w:asciiTheme="minorHAnsi" w:hAnsiTheme="minorHAnsi" w:cstheme="minorHAnsi"/>
          <w:color w:val="000000" w:themeColor="text1"/>
          <w:sz w:val="20"/>
          <w:szCs w:val="20"/>
        </w:rPr>
        <w:t>:</w:t>
      </w:r>
    </w:p>
    <w:p w:rsidR="00151D34" w:rsidRPr="00524BEE" w:rsidRDefault="00151D34" w:rsidP="00301934">
      <w:pPr>
        <w:rPr>
          <w:rFonts w:asciiTheme="minorHAnsi" w:hAnsiTheme="minorHAnsi" w:cstheme="minorHAnsi"/>
          <w:color w:val="000000" w:themeColor="text1"/>
          <w:sz w:val="20"/>
          <w:szCs w:val="20"/>
        </w:rPr>
      </w:pPr>
      <w:r w:rsidRPr="00524BEE">
        <w:rPr>
          <w:rFonts w:asciiTheme="minorHAnsi" w:hAnsiTheme="minorHAnsi" w:cstheme="minorHAnsi"/>
          <w:color w:val="000000" w:themeColor="text1"/>
          <w:sz w:val="20"/>
          <w:szCs w:val="20"/>
        </w:rPr>
        <w:t>Szafa zamykana 200 x 80- szt. 3</w:t>
      </w:r>
    </w:p>
    <w:p w:rsidR="00151D34" w:rsidRPr="00524BEE" w:rsidRDefault="00151D34" w:rsidP="00301934">
      <w:pPr>
        <w:rPr>
          <w:rFonts w:asciiTheme="minorHAnsi" w:hAnsiTheme="minorHAnsi" w:cstheme="minorHAnsi"/>
          <w:color w:val="000000" w:themeColor="text1"/>
          <w:sz w:val="20"/>
          <w:szCs w:val="20"/>
        </w:rPr>
      </w:pPr>
      <w:r w:rsidRPr="00524BEE">
        <w:rPr>
          <w:rFonts w:asciiTheme="minorHAnsi" w:hAnsiTheme="minorHAnsi" w:cstheme="minorHAnsi"/>
          <w:color w:val="000000" w:themeColor="text1"/>
          <w:sz w:val="20"/>
          <w:szCs w:val="20"/>
        </w:rPr>
        <w:t xml:space="preserve">Kontener biurowy- szt. 1 </w:t>
      </w:r>
    </w:p>
    <w:p w:rsidR="00151D34" w:rsidRPr="00524BEE" w:rsidRDefault="00151D34" w:rsidP="00301934">
      <w:pPr>
        <w:rPr>
          <w:rFonts w:asciiTheme="minorHAnsi" w:hAnsiTheme="minorHAnsi" w:cstheme="minorHAnsi"/>
          <w:color w:val="000000" w:themeColor="text1"/>
          <w:sz w:val="20"/>
          <w:szCs w:val="20"/>
        </w:rPr>
      </w:pPr>
    </w:p>
    <w:p w:rsidR="00151D34" w:rsidRPr="00524BEE" w:rsidRDefault="00151D34" w:rsidP="00151D34">
      <w:pPr>
        <w:rPr>
          <w:rFonts w:asciiTheme="minorHAnsi" w:hAnsiTheme="minorHAnsi" w:cstheme="minorHAnsi"/>
          <w:color w:val="000000" w:themeColor="text1"/>
          <w:sz w:val="20"/>
          <w:szCs w:val="20"/>
        </w:rPr>
      </w:pPr>
      <w:r w:rsidRPr="00524BEE">
        <w:rPr>
          <w:rFonts w:asciiTheme="minorHAnsi" w:hAnsiTheme="minorHAnsi" w:cstheme="minorHAnsi"/>
          <w:color w:val="000000" w:themeColor="text1"/>
          <w:sz w:val="20"/>
          <w:szCs w:val="20"/>
        </w:rPr>
        <w:t xml:space="preserve">- do obiektu Zamawiającego mieszczącego się przy </w:t>
      </w:r>
      <w:r w:rsidRPr="00524BEE">
        <w:rPr>
          <w:rFonts w:asciiTheme="minorHAnsi" w:hAnsiTheme="minorHAnsi" w:cstheme="minorHAnsi"/>
          <w:color w:val="000000" w:themeColor="text1"/>
          <w:sz w:val="20"/>
          <w:szCs w:val="20"/>
        </w:rPr>
        <w:t>al. Bielskiej</w:t>
      </w:r>
      <w:r w:rsidRPr="00524BEE">
        <w:rPr>
          <w:rFonts w:asciiTheme="minorHAnsi" w:hAnsiTheme="minorHAnsi" w:cstheme="minorHAnsi"/>
          <w:color w:val="000000" w:themeColor="text1"/>
          <w:sz w:val="20"/>
          <w:szCs w:val="20"/>
        </w:rPr>
        <w:t xml:space="preserve">  w Tychach</w:t>
      </w:r>
      <w:r w:rsidRPr="00524BEE">
        <w:rPr>
          <w:rFonts w:asciiTheme="minorHAnsi" w:hAnsiTheme="minorHAnsi" w:cstheme="minorHAnsi"/>
          <w:color w:val="000000" w:themeColor="text1"/>
          <w:sz w:val="20"/>
          <w:szCs w:val="20"/>
        </w:rPr>
        <w:t xml:space="preserve"> (administracja Targowisko Miejskie)</w:t>
      </w:r>
      <w:r w:rsidRPr="00524BEE">
        <w:rPr>
          <w:rFonts w:asciiTheme="minorHAnsi" w:hAnsiTheme="minorHAnsi" w:cstheme="minorHAnsi"/>
          <w:color w:val="000000" w:themeColor="text1"/>
          <w:sz w:val="20"/>
          <w:szCs w:val="20"/>
        </w:rPr>
        <w:t>:</w:t>
      </w:r>
    </w:p>
    <w:p w:rsidR="00151D34" w:rsidRPr="00524BEE" w:rsidRDefault="00151D34" w:rsidP="00151D34">
      <w:pPr>
        <w:rPr>
          <w:rFonts w:asciiTheme="minorHAnsi" w:hAnsiTheme="minorHAnsi" w:cstheme="minorHAnsi"/>
          <w:color w:val="000000" w:themeColor="text1"/>
          <w:sz w:val="20"/>
          <w:szCs w:val="20"/>
        </w:rPr>
      </w:pPr>
      <w:r w:rsidRPr="00524BEE">
        <w:rPr>
          <w:rFonts w:asciiTheme="minorHAnsi" w:hAnsiTheme="minorHAnsi" w:cstheme="minorHAnsi"/>
          <w:color w:val="000000" w:themeColor="text1"/>
          <w:sz w:val="20"/>
          <w:szCs w:val="20"/>
        </w:rPr>
        <w:t xml:space="preserve">Szafa zamykana 200 x 80- szt. </w:t>
      </w:r>
      <w:r w:rsidR="00950F6A" w:rsidRPr="00524BEE">
        <w:rPr>
          <w:rFonts w:asciiTheme="minorHAnsi" w:hAnsiTheme="minorHAnsi" w:cstheme="minorHAnsi"/>
          <w:color w:val="000000" w:themeColor="text1"/>
          <w:sz w:val="20"/>
          <w:szCs w:val="20"/>
        </w:rPr>
        <w:t>1</w:t>
      </w:r>
    </w:p>
    <w:p w:rsidR="00151D34" w:rsidRPr="00524BEE" w:rsidRDefault="00151D34" w:rsidP="00301934">
      <w:pPr>
        <w:rPr>
          <w:rFonts w:asciiTheme="minorHAnsi" w:hAnsiTheme="minorHAnsi" w:cstheme="minorHAnsi"/>
          <w:sz w:val="20"/>
          <w:szCs w:val="20"/>
        </w:rPr>
      </w:pPr>
    </w:p>
    <w:p w:rsidR="0045738E" w:rsidRPr="00524BEE" w:rsidRDefault="0045738E" w:rsidP="0045738E">
      <w:pPr>
        <w:spacing w:after="82" w:line="276" w:lineRule="auto"/>
        <w:rPr>
          <w:rFonts w:asciiTheme="minorHAnsi" w:hAnsiTheme="minorHAnsi" w:cstheme="minorHAnsi"/>
          <w:color w:val="000000" w:themeColor="text1"/>
          <w:sz w:val="20"/>
          <w:szCs w:val="20"/>
        </w:rPr>
      </w:pPr>
    </w:p>
    <w:p w:rsidR="0045738E" w:rsidRPr="00524BEE" w:rsidRDefault="0045738E" w:rsidP="00950F6A">
      <w:pPr>
        <w:pStyle w:val="Tekstpodstawowy31"/>
        <w:numPr>
          <w:ilvl w:val="0"/>
          <w:numId w:val="13"/>
        </w:numPr>
        <w:tabs>
          <w:tab w:val="left" w:pos="426"/>
        </w:tabs>
        <w:spacing w:before="60" w:line="276" w:lineRule="auto"/>
        <w:ind w:left="0"/>
        <w:jc w:val="both"/>
        <w:rPr>
          <w:rFonts w:asciiTheme="minorHAnsi" w:hAnsiTheme="minorHAnsi" w:cstheme="minorHAnsi"/>
          <w:color w:val="000000" w:themeColor="text1"/>
          <w:sz w:val="20"/>
        </w:rPr>
      </w:pPr>
      <w:r w:rsidRPr="00524BEE">
        <w:rPr>
          <w:rFonts w:asciiTheme="minorHAnsi" w:hAnsiTheme="minorHAnsi" w:cstheme="minorHAnsi"/>
          <w:color w:val="000000" w:themeColor="text1"/>
          <w:sz w:val="20"/>
        </w:rPr>
        <w:t>Wykonawca zobowiązuje się do dostarczenia wyposażenia meblowego, które:</w:t>
      </w:r>
    </w:p>
    <w:p w:rsidR="0045738E" w:rsidRPr="00524BEE" w:rsidRDefault="0045738E" w:rsidP="0045738E">
      <w:pPr>
        <w:pStyle w:val="Tekstpodstawowy31"/>
        <w:tabs>
          <w:tab w:val="clear" w:pos="284"/>
          <w:tab w:val="left" w:pos="0"/>
        </w:tabs>
        <w:spacing w:before="60" w:line="276" w:lineRule="auto"/>
        <w:jc w:val="both"/>
        <w:rPr>
          <w:rFonts w:asciiTheme="minorHAnsi" w:hAnsiTheme="minorHAnsi" w:cstheme="minorHAnsi"/>
          <w:color w:val="000000" w:themeColor="text1"/>
          <w:sz w:val="20"/>
        </w:rPr>
      </w:pPr>
      <w:r w:rsidRPr="00524BEE">
        <w:rPr>
          <w:rFonts w:asciiTheme="minorHAnsi" w:hAnsiTheme="minorHAnsi" w:cstheme="minorHAnsi"/>
          <w:color w:val="000000" w:themeColor="text1"/>
          <w:sz w:val="20"/>
        </w:rPr>
        <w:lastRenderedPageBreak/>
        <w:t xml:space="preserve">a) jest fabrycznie nowe, </w:t>
      </w:r>
    </w:p>
    <w:p w:rsidR="0045738E" w:rsidRPr="00524BEE" w:rsidRDefault="0045738E" w:rsidP="0045738E">
      <w:pPr>
        <w:pStyle w:val="Tekstpodstawowy31"/>
        <w:tabs>
          <w:tab w:val="clear" w:pos="284"/>
          <w:tab w:val="left" w:pos="0"/>
        </w:tabs>
        <w:spacing w:before="60" w:line="276" w:lineRule="auto"/>
        <w:jc w:val="both"/>
        <w:rPr>
          <w:rFonts w:asciiTheme="minorHAnsi" w:hAnsiTheme="minorHAnsi" w:cstheme="minorHAnsi"/>
          <w:sz w:val="20"/>
        </w:rPr>
      </w:pPr>
      <w:r w:rsidRPr="00524BEE">
        <w:rPr>
          <w:rFonts w:asciiTheme="minorHAnsi" w:hAnsiTheme="minorHAnsi" w:cstheme="minorHAnsi"/>
          <w:color w:val="000000" w:themeColor="text1"/>
          <w:sz w:val="20"/>
        </w:rPr>
        <w:t xml:space="preserve">b) jest nieużywane, nie było przedmiotem wystaw bądź prezentacji, nie jest wyposażeniem </w:t>
      </w:r>
      <w:proofErr w:type="spellStart"/>
      <w:r w:rsidRPr="00524BEE">
        <w:rPr>
          <w:rFonts w:asciiTheme="minorHAnsi" w:hAnsiTheme="minorHAnsi" w:cstheme="minorHAnsi"/>
          <w:color w:val="000000" w:themeColor="text1"/>
          <w:sz w:val="20"/>
        </w:rPr>
        <w:t>rekondycjonowanym</w:t>
      </w:r>
      <w:proofErr w:type="spellEnd"/>
      <w:r w:rsidRPr="00524BEE">
        <w:rPr>
          <w:rFonts w:asciiTheme="minorHAnsi" w:hAnsiTheme="minorHAnsi" w:cstheme="minorHAnsi"/>
          <w:color w:val="000000" w:themeColor="text1"/>
          <w:sz w:val="20"/>
        </w:rPr>
        <w:t xml:space="preserve">, nie było wcześniej wykorzystywane przez innego użytkownika – dotyczy to także wszystkich części składowych, wyposażenia, </w:t>
      </w:r>
    </w:p>
    <w:p w:rsidR="0045738E" w:rsidRPr="00524BEE" w:rsidRDefault="0045738E" w:rsidP="0045738E">
      <w:pPr>
        <w:pStyle w:val="Tekstpodstawowy31"/>
        <w:tabs>
          <w:tab w:val="clear" w:pos="284"/>
          <w:tab w:val="left" w:pos="0"/>
        </w:tabs>
        <w:spacing w:before="60" w:line="276" w:lineRule="auto"/>
        <w:jc w:val="both"/>
        <w:rPr>
          <w:rFonts w:asciiTheme="minorHAnsi" w:hAnsiTheme="minorHAnsi" w:cstheme="minorHAnsi"/>
          <w:sz w:val="20"/>
        </w:rPr>
      </w:pPr>
      <w:r w:rsidRPr="00524BEE">
        <w:rPr>
          <w:rFonts w:asciiTheme="minorHAnsi" w:hAnsiTheme="minorHAnsi" w:cstheme="minorHAnsi"/>
          <w:color w:val="000000" w:themeColor="text1"/>
          <w:sz w:val="20"/>
        </w:rPr>
        <w:t xml:space="preserve">c) jest kompletne i do jego stosowania zgodnie z przeznaczeniem nie jest konieczny zakup dodatkowych elementów i akcesoriów, </w:t>
      </w:r>
    </w:p>
    <w:p w:rsidR="00950F6A" w:rsidRPr="00524BEE" w:rsidRDefault="0045738E" w:rsidP="00950F6A">
      <w:pPr>
        <w:pStyle w:val="Tekstpodstawowy31"/>
        <w:tabs>
          <w:tab w:val="clear" w:pos="284"/>
          <w:tab w:val="left" w:pos="0"/>
        </w:tabs>
        <w:spacing w:before="60" w:line="276" w:lineRule="auto"/>
        <w:jc w:val="both"/>
        <w:rPr>
          <w:rFonts w:asciiTheme="minorHAnsi" w:hAnsiTheme="minorHAnsi" w:cstheme="minorHAnsi"/>
          <w:color w:val="000000" w:themeColor="text1"/>
          <w:sz w:val="20"/>
        </w:rPr>
      </w:pPr>
      <w:r w:rsidRPr="00524BEE">
        <w:rPr>
          <w:rFonts w:asciiTheme="minorHAnsi" w:hAnsiTheme="minorHAnsi" w:cstheme="minorHAnsi"/>
          <w:color w:val="000000" w:themeColor="text1"/>
          <w:sz w:val="20"/>
        </w:rPr>
        <w:t xml:space="preserve">d) jest dopuszczone i wprowadzone do obrotu i stosowania na terenie Rzeczpospolitej </w:t>
      </w:r>
      <w:r w:rsidRPr="00524BEE">
        <w:rPr>
          <w:rFonts w:asciiTheme="minorHAnsi" w:hAnsiTheme="minorHAnsi" w:cstheme="minorHAnsi"/>
          <w:color w:val="000000" w:themeColor="text1"/>
          <w:sz w:val="20"/>
        </w:rPr>
        <w:tab/>
        <w:t>Polskiej zgodnie z obowiązującymi przepisami prawa</w:t>
      </w:r>
      <w:r w:rsidR="00950F6A" w:rsidRPr="00524BEE">
        <w:rPr>
          <w:rFonts w:asciiTheme="minorHAnsi" w:hAnsiTheme="minorHAnsi" w:cstheme="minorHAnsi"/>
          <w:color w:val="000000" w:themeColor="text1"/>
          <w:sz w:val="20"/>
        </w:rPr>
        <w:t>.</w:t>
      </w:r>
    </w:p>
    <w:p w:rsidR="00950F6A" w:rsidRPr="00524BEE" w:rsidRDefault="00950F6A" w:rsidP="00950F6A">
      <w:pPr>
        <w:pStyle w:val="Tekstpodstawowy31"/>
        <w:tabs>
          <w:tab w:val="clear" w:pos="284"/>
          <w:tab w:val="left" w:pos="0"/>
        </w:tabs>
        <w:spacing w:before="60" w:line="276" w:lineRule="auto"/>
        <w:jc w:val="both"/>
        <w:rPr>
          <w:rFonts w:asciiTheme="minorHAnsi" w:hAnsiTheme="minorHAnsi" w:cstheme="minorHAnsi"/>
          <w:color w:val="000000" w:themeColor="text1"/>
          <w:sz w:val="20"/>
        </w:rPr>
      </w:pPr>
      <w:r w:rsidRPr="00524BEE">
        <w:rPr>
          <w:rFonts w:asciiTheme="minorHAnsi" w:hAnsiTheme="minorHAnsi" w:cstheme="minorHAnsi"/>
          <w:color w:val="000000" w:themeColor="text1"/>
          <w:sz w:val="20"/>
        </w:rPr>
        <w:t xml:space="preserve">4. </w:t>
      </w:r>
      <w:r w:rsidR="0045738E" w:rsidRPr="00524BEE">
        <w:rPr>
          <w:rFonts w:asciiTheme="minorHAnsi" w:hAnsiTheme="minorHAnsi" w:cstheme="minorHAnsi"/>
          <w:color w:val="000000" w:themeColor="text1"/>
          <w:sz w:val="20"/>
        </w:rPr>
        <w:t xml:space="preserve">Wykonawca zobowiązuje się zrealizować dostawę wraz z montażem w sposób, który nie spowoduje pogorszenia stanu technicznego i estetycznego pomieszczeń użytkownika wskazanych przez Zamawiającego.  </w:t>
      </w:r>
    </w:p>
    <w:p w:rsidR="0045738E" w:rsidRPr="00524BEE" w:rsidRDefault="00950F6A" w:rsidP="00950F6A">
      <w:pPr>
        <w:pStyle w:val="Tekstpodstawowy31"/>
        <w:tabs>
          <w:tab w:val="clear" w:pos="284"/>
          <w:tab w:val="left" w:pos="0"/>
        </w:tabs>
        <w:spacing w:before="60" w:line="276" w:lineRule="auto"/>
        <w:jc w:val="both"/>
        <w:rPr>
          <w:rFonts w:asciiTheme="minorHAnsi" w:hAnsiTheme="minorHAnsi" w:cstheme="minorHAnsi"/>
          <w:color w:val="000000" w:themeColor="text1"/>
          <w:sz w:val="20"/>
        </w:rPr>
      </w:pPr>
      <w:r w:rsidRPr="00524BEE">
        <w:rPr>
          <w:rFonts w:asciiTheme="minorHAnsi" w:hAnsiTheme="minorHAnsi" w:cstheme="minorHAnsi"/>
          <w:color w:val="000000" w:themeColor="text1"/>
          <w:sz w:val="20"/>
        </w:rPr>
        <w:t xml:space="preserve">5. </w:t>
      </w:r>
      <w:r w:rsidR="0045738E" w:rsidRPr="00524BEE">
        <w:rPr>
          <w:rFonts w:asciiTheme="minorHAnsi" w:hAnsiTheme="minorHAnsi" w:cstheme="minorHAnsi"/>
          <w:color w:val="000000" w:themeColor="text1"/>
          <w:sz w:val="20"/>
        </w:rPr>
        <w:t xml:space="preserve">Wykonawca zobowiązuje się do wywozu transportem własnym wszelkich zbędnych materiałów, odpadów i opakowań po dostarczonych meblach. </w:t>
      </w:r>
    </w:p>
    <w:p w:rsidR="0045738E" w:rsidRPr="00524BEE" w:rsidRDefault="0045738E" w:rsidP="0045738E">
      <w:pPr>
        <w:pStyle w:val="Akapitzlist"/>
        <w:suppressAutoHyphens w:val="0"/>
        <w:spacing w:after="4" w:line="276" w:lineRule="auto"/>
        <w:ind w:left="0" w:hanging="284"/>
        <w:jc w:val="both"/>
        <w:rPr>
          <w:rFonts w:asciiTheme="minorHAnsi" w:hAnsiTheme="minorHAnsi" w:cstheme="minorHAnsi"/>
          <w:color w:val="000000" w:themeColor="text1"/>
          <w:sz w:val="20"/>
          <w:szCs w:val="20"/>
        </w:rPr>
      </w:pPr>
    </w:p>
    <w:p w:rsidR="0045738E" w:rsidRPr="00524BEE" w:rsidRDefault="0045738E" w:rsidP="0045738E">
      <w:pPr>
        <w:suppressAutoHyphens w:val="0"/>
        <w:spacing w:after="4" w:line="276" w:lineRule="auto"/>
        <w:ind w:hanging="284"/>
        <w:jc w:val="both"/>
        <w:rPr>
          <w:rFonts w:asciiTheme="minorHAnsi" w:hAnsiTheme="minorHAnsi" w:cstheme="minorHAnsi"/>
          <w:b/>
          <w:bCs/>
          <w:iCs/>
          <w:color w:val="000000" w:themeColor="text1"/>
          <w:sz w:val="20"/>
          <w:szCs w:val="20"/>
        </w:rPr>
      </w:pPr>
    </w:p>
    <w:p w:rsidR="0045738E" w:rsidRPr="00524BEE" w:rsidRDefault="0045738E" w:rsidP="0045738E">
      <w:pPr>
        <w:spacing w:line="276" w:lineRule="auto"/>
        <w:jc w:val="center"/>
        <w:rPr>
          <w:rFonts w:asciiTheme="minorHAnsi" w:hAnsiTheme="minorHAnsi" w:cstheme="minorHAnsi"/>
          <w:b/>
          <w:color w:val="000000" w:themeColor="text1"/>
          <w:sz w:val="20"/>
          <w:szCs w:val="20"/>
        </w:rPr>
      </w:pPr>
      <w:r w:rsidRPr="00524BEE">
        <w:rPr>
          <w:rFonts w:asciiTheme="minorHAnsi" w:hAnsiTheme="minorHAnsi" w:cstheme="minorHAnsi"/>
          <w:b/>
          <w:color w:val="000000" w:themeColor="text1"/>
          <w:sz w:val="20"/>
          <w:szCs w:val="20"/>
        </w:rPr>
        <w:t>§ 2</w:t>
      </w:r>
    </w:p>
    <w:p w:rsidR="0045738E" w:rsidRPr="00524BEE" w:rsidRDefault="0045738E" w:rsidP="0045738E">
      <w:pPr>
        <w:spacing w:line="276" w:lineRule="auto"/>
        <w:ind w:hanging="284"/>
        <w:rPr>
          <w:rFonts w:asciiTheme="minorHAnsi" w:hAnsiTheme="minorHAnsi" w:cstheme="minorHAnsi"/>
          <w:color w:val="000000" w:themeColor="text1"/>
          <w:sz w:val="20"/>
          <w:szCs w:val="20"/>
        </w:rPr>
      </w:pPr>
      <w:r w:rsidRPr="00524BEE">
        <w:rPr>
          <w:rFonts w:asciiTheme="minorHAnsi" w:hAnsiTheme="minorHAnsi" w:cstheme="minorHAnsi"/>
          <w:color w:val="000000" w:themeColor="text1"/>
          <w:sz w:val="20"/>
          <w:szCs w:val="20"/>
        </w:rPr>
        <w:t xml:space="preserve">1. Wykonanie Umowy zostanie potwierdzone przez Zamawiającego i </w:t>
      </w:r>
      <w:r w:rsidRPr="00524BEE">
        <w:rPr>
          <w:rFonts w:asciiTheme="minorHAnsi" w:hAnsiTheme="minorHAnsi" w:cstheme="minorHAnsi"/>
          <w:bCs/>
          <w:iCs/>
          <w:color w:val="000000" w:themeColor="text1"/>
          <w:sz w:val="20"/>
          <w:szCs w:val="20"/>
        </w:rPr>
        <w:t xml:space="preserve">Wykonawcę </w:t>
      </w:r>
      <w:r w:rsidRPr="00524BEE">
        <w:rPr>
          <w:rFonts w:asciiTheme="minorHAnsi" w:hAnsiTheme="minorHAnsi" w:cstheme="minorHAnsi"/>
          <w:color w:val="000000" w:themeColor="text1"/>
          <w:sz w:val="20"/>
          <w:szCs w:val="20"/>
        </w:rPr>
        <w:t xml:space="preserve">protokołem odbioru ilościowego i jakościowego. </w:t>
      </w:r>
    </w:p>
    <w:p w:rsidR="0045738E" w:rsidRPr="00524BEE" w:rsidRDefault="0045738E" w:rsidP="0045738E">
      <w:pPr>
        <w:spacing w:line="276" w:lineRule="auto"/>
        <w:ind w:hanging="284"/>
        <w:jc w:val="both"/>
        <w:rPr>
          <w:rFonts w:asciiTheme="minorHAnsi" w:hAnsiTheme="minorHAnsi" w:cstheme="minorHAnsi"/>
          <w:color w:val="000000" w:themeColor="text1"/>
          <w:sz w:val="20"/>
          <w:szCs w:val="20"/>
        </w:rPr>
      </w:pPr>
      <w:r w:rsidRPr="00524BEE">
        <w:rPr>
          <w:rFonts w:asciiTheme="minorHAnsi" w:hAnsiTheme="minorHAnsi" w:cstheme="minorHAnsi"/>
          <w:color w:val="000000" w:themeColor="text1"/>
          <w:sz w:val="20"/>
          <w:szCs w:val="20"/>
        </w:rPr>
        <w:t>2.</w:t>
      </w:r>
      <w:r w:rsidRPr="00524BEE">
        <w:rPr>
          <w:rFonts w:asciiTheme="minorHAnsi" w:hAnsiTheme="minorHAnsi" w:cstheme="minorHAnsi"/>
          <w:color w:val="000000" w:themeColor="text1"/>
          <w:sz w:val="20"/>
          <w:szCs w:val="20"/>
        </w:rPr>
        <w:tab/>
        <w:t>Jeżeli w trakcie odbioru ilościowego i jakościowego okaże się, że meble mają wady lub są niekompletne, Wykonawca</w:t>
      </w:r>
      <w:r w:rsidRPr="00524BEE">
        <w:rPr>
          <w:rFonts w:asciiTheme="minorHAnsi" w:hAnsiTheme="minorHAnsi" w:cstheme="minorHAnsi"/>
          <w:bCs/>
          <w:iCs/>
          <w:color w:val="000000" w:themeColor="text1"/>
          <w:sz w:val="20"/>
          <w:szCs w:val="20"/>
        </w:rPr>
        <w:t xml:space="preserve"> </w:t>
      </w:r>
      <w:r w:rsidRPr="00524BEE">
        <w:rPr>
          <w:rFonts w:asciiTheme="minorHAnsi" w:hAnsiTheme="minorHAnsi" w:cstheme="minorHAnsi"/>
          <w:color w:val="000000" w:themeColor="text1"/>
          <w:sz w:val="20"/>
          <w:szCs w:val="20"/>
        </w:rPr>
        <w:t>dostarczy brakujące artykuły lub usunie wady.</w:t>
      </w:r>
    </w:p>
    <w:p w:rsidR="0045738E" w:rsidRPr="00524BEE" w:rsidRDefault="0045738E" w:rsidP="0045738E">
      <w:pPr>
        <w:spacing w:line="276" w:lineRule="auto"/>
        <w:ind w:hanging="284"/>
        <w:jc w:val="both"/>
        <w:rPr>
          <w:rFonts w:asciiTheme="minorHAnsi" w:hAnsiTheme="minorHAnsi" w:cstheme="minorHAnsi"/>
          <w:b/>
          <w:color w:val="000000" w:themeColor="text1"/>
          <w:sz w:val="20"/>
          <w:szCs w:val="20"/>
        </w:rPr>
      </w:pPr>
      <w:r w:rsidRPr="00524BEE">
        <w:rPr>
          <w:rFonts w:asciiTheme="minorHAnsi" w:hAnsiTheme="minorHAnsi" w:cstheme="minorHAnsi"/>
          <w:color w:val="000000" w:themeColor="text1"/>
          <w:sz w:val="20"/>
          <w:szCs w:val="20"/>
        </w:rPr>
        <w:t>3.</w:t>
      </w:r>
      <w:r w:rsidRPr="00524BEE">
        <w:rPr>
          <w:rFonts w:asciiTheme="minorHAnsi" w:hAnsiTheme="minorHAnsi" w:cstheme="minorHAnsi"/>
          <w:color w:val="000000" w:themeColor="text1"/>
          <w:sz w:val="20"/>
          <w:szCs w:val="20"/>
        </w:rPr>
        <w:tab/>
        <w:t xml:space="preserve">Przez wadę rozumie się w szczególności jakąkolwiek niezgodność dostarczonych mebli z opisem przedmiotu zamówienia zawartym </w:t>
      </w:r>
      <w:r w:rsidR="00950F6A" w:rsidRPr="00524BEE">
        <w:rPr>
          <w:rFonts w:asciiTheme="minorHAnsi" w:hAnsiTheme="minorHAnsi" w:cstheme="minorHAnsi"/>
          <w:b/>
          <w:color w:val="000000" w:themeColor="text1"/>
          <w:sz w:val="20"/>
          <w:szCs w:val="20"/>
        </w:rPr>
        <w:t>§</w:t>
      </w:r>
      <w:r w:rsidR="00950F6A" w:rsidRPr="00524BEE">
        <w:rPr>
          <w:rFonts w:asciiTheme="minorHAnsi" w:hAnsiTheme="minorHAnsi" w:cstheme="minorHAnsi"/>
          <w:b/>
          <w:color w:val="000000" w:themeColor="text1"/>
          <w:sz w:val="20"/>
          <w:szCs w:val="20"/>
        </w:rPr>
        <w:t xml:space="preserve"> 1</w:t>
      </w:r>
      <w:r w:rsidRPr="00524BEE">
        <w:rPr>
          <w:rFonts w:asciiTheme="minorHAnsi" w:hAnsiTheme="minorHAnsi" w:cstheme="minorHAnsi"/>
          <w:color w:val="000000" w:themeColor="text1"/>
          <w:sz w:val="20"/>
          <w:szCs w:val="20"/>
        </w:rPr>
        <w:t>, a także dostarczenie uszkodzonych lub niekompletnych.</w:t>
      </w:r>
    </w:p>
    <w:p w:rsidR="0045738E" w:rsidRPr="00524BEE" w:rsidRDefault="0045738E" w:rsidP="0045738E">
      <w:pPr>
        <w:tabs>
          <w:tab w:val="left" w:pos="708"/>
        </w:tabs>
        <w:spacing w:line="276" w:lineRule="auto"/>
        <w:ind w:hanging="284"/>
        <w:jc w:val="both"/>
        <w:rPr>
          <w:rFonts w:asciiTheme="minorHAnsi" w:hAnsiTheme="minorHAnsi" w:cstheme="minorHAnsi"/>
          <w:sz w:val="20"/>
          <w:szCs w:val="20"/>
        </w:rPr>
      </w:pPr>
      <w:r w:rsidRPr="00524BEE">
        <w:rPr>
          <w:rFonts w:asciiTheme="minorHAnsi" w:hAnsiTheme="minorHAnsi" w:cstheme="minorHAnsi"/>
          <w:color w:val="000000" w:themeColor="text1"/>
          <w:sz w:val="20"/>
          <w:szCs w:val="20"/>
        </w:rPr>
        <w:t xml:space="preserve">4. Odpowiedzialność za realizowaną dostawę, od momentu dostawy do czasu zakończenia odbioru przedmiotu umowy przez Zamawiającego (tj. spisania protokołu i ewentualnych reklamacji)  ponosi Wykonawca. </w:t>
      </w:r>
    </w:p>
    <w:p w:rsidR="0045738E" w:rsidRPr="00524BEE" w:rsidRDefault="0045738E" w:rsidP="0045738E">
      <w:pPr>
        <w:suppressAutoHyphens w:val="0"/>
        <w:spacing w:after="200" w:line="276" w:lineRule="auto"/>
        <w:rPr>
          <w:rFonts w:asciiTheme="minorHAnsi" w:hAnsiTheme="minorHAnsi" w:cstheme="minorHAnsi"/>
          <w:b/>
          <w:color w:val="000000" w:themeColor="text1"/>
          <w:sz w:val="20"/>
          <w:szCs w:val="20"/>
        </w:rPr>
      </w:pPr>
    </w:p>
    <w:p w:rsidR="0045738E" w:rsidRPr="00524BEE" w:rsidRDefault="0045738E" w:rsidP="0045738E">
      <w:pPr>
        <w:spacing w:line="276" w:lineRule="auto"/>
        <w:jc w:val="center"/>
        <w:rPr>
          <w:rFonts w:asciiTheme="minorHAnsi" w:hAnsiTheme="minorHAnsi" w:cstheme="minorHAnsi"/>
          <w:b/>
          <w:color w:val="000000" w:themeColor="text1"/>
          <w:sz w:val="20"/>
          <w:szCs w:val="20"/>
        </w:rPr>
      </w:pPr>
      <w:r w:rsidRPr="00524BEE">
        <w:rPr>
          <w:rFonts w:asciiTheme="minorHAnsi" w:hAnsiTheme="minorHAnsi" w:cstheme="minorHAnsi"/>
          <w:b/>
          <w:color w:val="000000" w:themeColor="text1"/>
          <w:sz w:val="20"/>
          <w:szCs w:val="20"/>
        </w:rPr>
        <w:t>§ 3</w:t>
      </w:r>
    </w:p>
    <w:p w:rsidR="0045738E" w:rsidRPr="00524BEE" w:rsidRDefault="0045738E" w:rsidP="0045738E">
      <w:pPr>
        <w:numPr>
          <w:ilvl w:val="0"/>
          <w:numId w:val="2"/>
        </w:numPr>
        <w:spacing w:line="276" w:lineRule="auto"/>
        <w:ind w:left="0"/>
        <w:jc w:val="both"/>
        <w:rPr>
          <w:rFonts w:asciiTheme="minorHAnsi" w:hAnsiTheme="minorHAnsi" w:cstheme="minorHAnsi"/>
          <w:color w:val="000000" w:themeColor="text1"/>
          <w:sz w:val="20"/>
          <w:szCs w:val="20"/>
        </w:rPr>
      </w:pPr>
      <w:r w:rsidRPr="00524BEE">
        <w:rPr>
          <w:rFonts w:asciiTheme="minorHAnsi" w:hAnsiTheme="minorHAnsi" w:cstheme="minorHAnsi"/>
          <w:color w:val="000000" w:themeColor="text1"/>
          <w:sz w:val="20"/>
          <w:szCs w:val="20"/>
        </w:rPr>
        <w:t>Tytułem wynagrodzenia za wykonanie niniejszej umowy Zamawiający zapłaci Wykonawcy  wynagrodzenie w wysokości:</w:t>
      </w:r>
    </w:p>
    <w:p w:rsidR="0045738E" w:rsidRPr="00524BEE" w:rsidRDefault="0045738E" w:rsidP="0045738E">
      <w:pPr>
        <w:spacing w:line="276" w:lineRule="auto"/>
        <w:jc w:val="both"/>
        <w:rPr>
          <w:rFonts w:asciiTheme="minorHAnsi" w:hAnsiTheme="minorHAnsi" w:cstheme="minorHAnsi"/>
          <w:sz w:val="20"/>
          <w:szCs w:val="20"/>
        </w:rPr>
      </w:pPr>
      <w:r w:rsidRPr="00524BEE">
        <w:rPr>
          <w:rFonts w:asciiTheme="minorHAnsi" w:hAnsiTheme="minorHAnsi" w:cstheme="minorHAnsi"/>
          <w:color w:val="000000" w:themeColor="text1"/>
          <w:sz w:val="20"/>
          <w:szCs w:val="20"/>
        </w:rPr>
        <w:t xml:space="preserve"> netto: </w:t>
      </w:r>
      <w:r w:rsidR="00950F6A" w:rsidRPr="00524BEE">
        <w:rPr>
          <w:rFonts w:asciiTheme="minorHAnsi" w:hAnsiTheme="minorHAnsi" w:cstheme="minorHAnsi"/>
          <w:b/>
          <w:color w:val="000000" w:themeColor="text1"/>
          <w:sz w:val="20"/>
          <w:szCs w:val="20"/>
        </w:rPr>
        <w:t>…………………………. zł</w:t>
      </w:r>
      <w:r w:rsidRPr="00524BEE">
        <w:rPr>
          <w:rFonts w:asciiTheme="minorHAnsi" w:hAnsiTheme="minorHAnsi" w:cstheme="minorHAnsi"/>
          <w:color w:val="000000" w:themeColor="text1"/>
          <w:sz w:val="20"/>
          <w:szCs w:val="20"/>
        </w:rPr>
        <w:t xml:space="preserve"> + należny podatek VAT</w:t>
      </w:r>
    </w:p>
    <w:p w:rsidR="0045738E" w:rsidRPr="00524BEE" w:rsidRDefault="0045738E" w:rsidP="0045738E">
      <w:pPr>
        <w:spacing w:line="276" w:lineRule="auto"/>
        <w:jc w:val="both"/>
        <w:rPr>
          <w:rFonts w:asciiTheme="minorHAnsi" w:hAnsiTheme="minorHAnsi" w:cstheme="minorHAnsi"/>
          <w:sz w:val="20"/>
          <w:szCs w:val="20"/>
        </w:rPr>
      </w:pPr>
      <w:r w:rsidRPr="00524BEE">
        <w:rPr>
          <w:rFonts w:asciiTheme="minorHAnsi" w:hAnsiTheme="minorHAnsi" w:cstheme="minorHAnsi"/>
          <w:color w:val="000000" w:themeColor="text1"/>
          <w:sz w:val="20"/>
          <w:szCs w:val="20"/>
        </w:rPr>
        <w:t xml:space="preserve"> brutto:</w:t>
      </w:r>
      <w:r w:rsidRPr="00524BEE">
        <w:rPr>
          <w:rFonts w:asciiTheme="minorHAnsi" w:hAnsiTheme="minorHAnsi" w:cstheme="minorHAnsi"/>
          <w:b/>
          <w:color w:val="000000" w:themeColor="text1"/>
          <w:sz w:val="20"/>
          <w:szCs w:val="20"/>
        </w:rPr>
        <w:t xml:space="preserve"> </w:t>
      </w:r>
      <w:r w:rsidR="00950F6A" w:rsidRPr="00524BEE">
        <w:rPr>
          <w:rFonts w:asciiTheme="minorHAnsi" w:hAnsiTheme="minorHAnsi" w:cstheme="minorHAnsi"/>
          <w:b/>
          <w:color w:val="000000" w:themeColor="text1"/>
          <w:sz w:val="20"/>
          <w:szCs w:val="20"/>
        </w:rPr>
        <w:t>…………………………</w:t>
      </w:r>
      <w:r w:rsidRPr="00524BEE">
        <w:rPr>
          <w:rFonts w:asciiTheme="minorHAnsi" w:hAnsiTheme="minorHAnsi" w:cstheme="minorHAnsi"/>
          <w:b/>
          <w:color w:val="000000" w:themeColor="text1"/>
          <w:sz w:val="20"/>
          <w:szCs w:val="20"/>
        </w:rPr>
        <w:t xml:space="preserve"> zł (słownie: </w:t>
      </w:r>
      <w:r w:rsidR="00950F6A" w:rsidRPr="00524BEE">
        <w:rPr>
          <w:rFonts w:asciiTheme="minorHAnsi" w:hAnsiTheme="minorHAnsi" w:cstheme="minorHAnsi"/>
          <w:b/>
          <w:color w:val="000000" w:themeColor="text1"/>
          <w:sz w:val="20"/>
          <w:szCs w:val="20"/>
        </w:rPr>
        <w:t>…………………………………………………………………………………………………………..</w:t>
      </w:r>
      <w:r w:rsidRPr="00524BEE">
        <w:rPr>
          <w:rFonts w:asciiTheme="minorHAnsi" w:hAnsiTheme="minorHAnsi" w:cstheme="minorHAnsi"/>
          <w:b/>
          <w:color w:val="000000" w:themeColor="text1"/>
          <w:sz w:val="20"/>
          <w:szCs w:val="20"/>
        </w:rPr>
        <w:t xml:space="preserve">). </w:t>
      </w:r>
    </w:p>
    <w:p w:rsidR="0045738E" w:rsidRPr="00524BEE" w:rsidRDefault="0045738E" w:rsidP="0045738E">
      <w:pPr>
        <w:numPr>
          <w:ilvl w:val="0"/>
          <w:numId w:val="2"/>
        </w:numPr>
        <w:spacing w:line="276" w:lineRule="auto"/>
        <w:ind w:left="0"/>
        <w:jc w:val="both"/>
        <w:rPr>
          <w:rFonts w:asciiTheme="minorHAnsi" w:hAnsiTheme="minorHAnsi" w:cstheme="minorHAnsi"/>
          <w:color w:val="000000" w:themeColor="text1"/>
          <w:sz w:val="20"/>
          <w:szCs w:val="20"/>
        </w:rPr>
      </w:pPr>
      <w:r w:rsidRPr="00524BEE">
        <w:rPr>
          <w:rFonts w:asciiTheme="minorHAnsi" w:hAnsiTheme="minorHAnsi" w:cstheme="minorHAnsi"/>
          <w:color w:val="000000" w:themeColor="text1"/>
          <w:sz w:val="20"/>
          <w:szCs w:val="20"/>
        </w:rPr>
        <w:t>Wynagrodzenie o którym mowa w ust.1 obejmuje wszystkie koszty związane z realizacją przedmiotu zamówienia, w tym opłaty celne, podatkowe, koszty transportu, dostawy, wniesienia, rozmieszczenia i montażu zgodnie ze wskazaniami Zamawiającego, wywóz opakowań a także oddziaływania innych czynników mających lub mogących mieć wpływ na koszty.</w:t>
      </w:r>
    </w:p>
    <w:p w:rsidR="0045738E" w:rsidRPr="00524BEE" w:rsidRDefault="0045738E" w:rsidP="0045738E">
      <w:pPr>
        <w:numPr>
          <w:ilvl w:val="0"/>
          <w:numId w:val="2"/>
        </w:numPr>
        <w:spacing w:line="276" w:lineRule="auto"/>
        <w:ind w:left="0"/>
        <w:jc w:val="both"/>
        <w:rPr>
          <w:rFonts w:asciiTheme="minorHAnsi" w:hAnsiTheme="minorHAnsi" w:cstheme="minorHAnsi"/>
          <w:color w:val="000000" w:themeColor="text1"/>
          <w:sz w:val="20"/>
          <w:szCs w:val="20"/>
        </w:rPr>
      </w:pPr>
      <w:r w:rsidRPr="00524BEE">
        <w:rPr>
          <w:rFonts w:asciiTheme="minorHAnsi" w:hAnsiTheme="minorHAnsi" w:cstheme="minorHAnsi"/>
          <w:color w:val="000000" w:themeColor="text1"/>
          <w:sz w:val="20"/>
          <w:szCs w:val="20"/>
        </w:rPr>
        <w:t>Niedoszacowanie, pominięcie, brak rozpoznania zakresu przedmiotu umowy nie może być podstawą do żądania zmiany wynagrodzenia określonego w ust. 1 niniejszego paragrafu.</w:t>
      </w:r>
    </w:p>
    <w:p w:rsidR="0045738E" w:rsidRPr="00524BEE" w:rsidRDefault="0045738E" w:rsidP="00353618">
      <w:pPr>
        <w:numPr>
          <w:ilvl w:val="0"/>
          <w:numId w:val="2"/>
        </w:numPr>
        <w:spacing w:after="120" w:line="276" w:lineRule="auto"/>
        <w:ind w:left="0"/>
        <w:jc w:val="both"/>
        <w:rPr>
          <w:rFonts w:asciiTheme="minorHAnsi" w:hAnsiTheme="minorHAnsi" w:cstheme="minorHAnsi"/>
          <w:color w:val="000000" w:themeColor="text1"/>
          <w:sz w:val="20"/>
          <w:szCs w:val="20"/>
        </w:rPr>
      </w:pPr>
      <w:r w:rsidRPr="00524BEE">
        <w:rPr>
          <w:rFonts w:asciiTheme="minorHAnsi" w:hAnsiTheme="minorHAnsi" w:cstheme="minorHAnsi"/>
          <w:color w:val="000000" w:themeColor="text1"/>
          <w:sz w:val="20"/>
          <w:szCs w:val="20"/>
        </w:rPr>
        <w:t xml:space="preserve">Wynagrodzenie należne Wykonawcy na podstawie niniejszej Umowy płatne będzie </w:t>
      </w:r>
      <w:r w:rsidR="00353618" w:rsidRPr="00524BEE">
        <w:rPr>
          <w:rFonts w:asciiTheme="minorHAnsi" w:hAnsiTheme="minorHAnsi" w:cstheme="minorHAnsi"/>
          <w:color w:val="000000" w:themeColor="text1"/>
          <w:sz w:val="20"/>
          <w:szCs w:val="20"/>
        </w:rPr>
        <w:t>na podstawie prawidłowo wystawionej faktury VAT z 21-dniowym terminem płatności.</w:t>
      </w:r>
    </w:p>
    <w:p w:rsidR="0045738E" w:rsidRPr="00524BEE" w:rsidRDefault="0045738E" w:rsidP="0045738E">
      <w:pPr>
        <w:pStyle w:val="Akapitzlist"/>
        <w:numPr>
          <w:ilvl w:val="0"/>
          <w:numId w:val="2"/>
        </w:numPr>
        <w:suppressAutoHyphens w:val="0"/>
        <w:spacing w:after="4" w:line="276" w:lineRule="auto"/>
        <w:ind w:left="0" w:hanging="283"/>
        <w:jc w:val="both"/>
        <w:rPr>
          <w:rFonts w:asciiTheme="minorHAnsi" w:hAnsiTheme="minorHAnsi" w:cstheme="minorHAnsi"/>
          <w:sz w:val="20"/>
          <w:szCs w:val="20"/>
        </w:rPr>
      </w:pPr>
      <w:r w:rsidRPr="00524BEE">
        <w:rPr>
          <w:rFonts w:asciiTheme="minorHAnsi" w:hAnsiTheme="minorHAnsi" w:cstheme="minorHAnsi"/>
          <w:color w:val="000000" w:themeColor="text1"/>
          <w:sz w:val="20"/>
          <w:szCs w:val="20"/>
        </w:rPr>
        <w:t>Podstawą do zapłaty wynagrodzenia będzie protokół odbioru końcowego przedmiotu umowy podpisany przez obie Strony, potwierdzający wykonanie całego przedmiotu, sporządzony po dostawie zamówienia i ich zamontowaniu w</w:t>
      </w:r>
      <w:r w:rsidR="00353618" w:rsidRPr="00524BEE">
        <w:rPr>
          <w:rFonts w:asciiTheme="minorHAnsi" w:hAnsiTheme="minorHAnsi" w:cstheme="minorHAnsi"/>
          <w:color w:val="000000" w:themeColor="text1"/>
          <w:sz w:val="20"/>
          <w:szCs w:val="20"/>
        </w:rPr>
        <w:t xml:space="preserve">e wskazanych przez Zamawiającego </w:t>
      </w:r>
      <w:r w:rsidRPr="00524BEE">
        <w:rPr>
          <w:rFonts w:asciiTheme="minorHAnsi" w:hAnsiTheme="minorHAnsi" w:cstheme="minorHAnsi"/>
          <w:color w:val="000000" w:themeColor="text1"/>
          <w:sz w:val="20"/>
          <w:szCs w:val="20"/>
        </w:rPr>
        <w:t xml:space="preserve"> pomieszczeniach</w:t>
      </w:r>
      <w:r w:rsidR="00353618" w:rsidRPr="00524BEE">
        <w:rPr>
          <w:rFonts w:asciiTheme="minorHAnsi" w:hAnsiTheme="minorHAnsi" w:cstheme="minorHAnsi"/>
          <w:color w:val="000000" w:themeColor="text1"/>
          <w:sz w:val="20"/>
          <w:szCs w:val="20"/>
        </w:rPr>
        <w:t>.</w:t>
      </w:r>
    </w:p>
    <w:p w:rsidR="0045738E" w:rsidRPr="00524BEE" w:rsidRDefault="0045738E" w:rsidP="0045738E">
      <w:pPr>
        <w:numPr>
          <w:ilvl w:val="0"/>
          <w:numId w:val="2"/>
        </w:numPr>
        <w:spacing w:line="276" w:lineRule="auto"/>
        <w:ind w:left="0"/>
        <w:jc w:val="both"/>
        <w:rPr>
          <w:rFonts w:asciiTheme="minorHAnsi" w:hAnsiTheme="minorHAnsi" w:cstheme="minorHAnsi"/>
          <w:color w:val="000000" w:themeColor="text1"/>
          <w:sz w:val="20"/>
          <w:szCs w:val="20"/>
        </w:rPr>
      </w:pPr>
      <w:r w:rsidRPr="00524BEE">
        <w:rPr>
          <w:rFonts w:asciiTheme="minorHAnsi" w:hAnsiTheme="minorHAnsi" w:cstheme="minorHAnsi"/>
          <w:color w:val="000000" w:themeColor="text1"/>
          <w:sz w:val="20"/>
          <w:szCs w:val="20"/>
        </w:rPr>
        <w:t xml:space="preserve">Wykonawca zastrzega sobie prawo własności towaru do czasu zapłaty całego wynagrodzenia. </w:t>
      </w:r>
    </w:p>
    <w:p w:rsidR="0045738E" w:rsidRPr="00524BEE" w:rsidRDefault="0045738E" w:rsidP="0045738E">
      <w:pPr>
        <w:numPr>
          <w:ilvl w:val="0"/>
          <w:numId w:val="2"/>
        </w:numPr>
        <w:spacing w:line="276" w:lineRule="auto"/>
        <w:ind w:left="0"/>
        <w:jc w:val="both"/>
        <w:rPr>
          <w:rFonts w:asciiTheme="minorHAnsi" w:hAnsiTheme="minorHAnsi" w:cstheme="minorHAnsi"/>
          <w:sz w:val="20"/>
          <w:szCs w:val="20"/>
        </w:rPr>
      </w:pPr>
      <w:r w:rsidRPr="00524BEE">
        <w:rPr>
          <w:rFonts w:asciiTheme="minorHAnsi" w:hAnsiTheme="minorHAnsi" w:cstheme="minorHAnsi"/>
          <w:color w:val="000000" w:themeColor="text1"/>
          <w:sz w:val="20"/>
          <w:szCs w:val="20"/>
        </w:rPr>
        <w:t>W razie odmowy ze strony Zamawiającego przystąpienia do dokonania odbioru dostarczonych sprzętów oraz wykonanych prac (przedmiotu umowy), po stronie Wykonawcy powstaje uprawnienie do jednostronnego odbioru przy udziale przybranych osób, lecz tylko po uprzednim pisemnym zawiadomieniu Zamawiającego o terminie zakończenia realizacji przedmiotu umowy i gotowości do dokonania odbioru, na 2 dni przed terminem odbioru.</w:t>
      </w:r>
    </w:p>
    <w:p w:rsidR="0045738E" w:rsidRPr="00524BEE" w:rsidRDefault="0045738E" w:rsidP="0045738E">
      <w:pPr>
        <w:numPr>
          <w:ilvl w:val="0"/>
          <w:numId w:val="2"/>
        </w:numPr>
        <w:suppressAutoHyphens w:val="0"/>
        <w:spacing w:line="276" w:lineRule="auto"/>
        <w:ind w:left="0"/>
        <w:jc w:val="both"/>
        <w:rPr>
          <w:rFonts w:asciiTheme="minorHAnsi" w:hAnsiTheme="minorHAnsi" w:cstheme="minorHAnsi"/>
          <w:color w:val="000000" w:themeColor="text1"/>
          <w:sz w:val="20"/>
          <w:szCs w:val="20"/>
        </w:rPr>
      </w:pPr>
      <w:r w:rsidRPr="00524BEE">
        <w:rPr>
          <w:rFonts w:asciiTheme="minorHAnsi" w:hAnsiTheme="minorHAnsi" w:cstheme="minorHAnsi"/>
          <w:color w:val="000000" w:themeColor="text1"/>
          <w:sz w:val="20"/>
          <w:szCs w:val="20"/>
        </w:rPr>
        <w:t>Za nieterminowe płatności faktur, Wykonawca ma prawo naliczyć odsetki ustawowe.</w:t>
      </w:r>
    </w:p>
    <w:p w:rsidR="0045738E" w:rsidRPr="00524BEE" w:rsidRDefault="0045738E" w:rsidP="0045738E">
      <w:pPr>
        <w:suppressAutoHyphens w:val="0"/>
        <w:spacing w:after="4" w:line="276" w:lineRule="auto"/>
        <w:ind w:hanging="284"/>
        <w:jc w:val="both"/>
        <w:rPr>
          <w:rFonts w:asciiTheme="minorHAnsi" w:hAnsiTheme="minorHAnsi" w:cstheme="minorHAnsi"/>
          <w:color w:val="000000" w:themeColor="text1"/>
          <w:sz w:val="20"/>
          <w:szCs w:val="20"/>
        </w:rPr>
      </w:pPr>
      <w:r w:rsidRPr="00524BEE">
        <w:rPr>
          <w:rFonts w:asciiTheme="minorHAnsi" w:hAnsiTheme="minorHAnsi" w:cstheme="minorHAnsi"/>
          <w:color w:val="000000" w:themeColor="text1"/>
          <w:sz w:val="20"/>
          <w:szCs w:val="20"/>
        </w:rPr>
        <w:t xml:space="preserve"> </w:t>
      </w:r>
    </w:p>
    <w:p w:rsidR="0045738E" w:rsidRPr="00524BEE" w:rsidRDefault="0045738E" w:rsidP="0045738E">
      <w:pPr>
        <w:spacing w:line="276" w:lineRule="auto"/>
        <w:jc w:val="center"/>
        <w:rPr>
          <w:rFonts w:asciiTheme="minorHAnsi" w:eastAsiaTheme="minorHAnsi" w:hAnsiTheme="minorHAnsi" w:cstheme="minorHAnsi"/>
          <w:color w:val="000000" w:themeColor="text1"/>
          <w:sz w:val="20"/>
          <w:szCs w:val="20"/>
          <w:lang w:eastAsia="en-US"/>
        </w:rPr>
      </w:pPr>
    </w:p>
    <w:p w:rsidR="0045738E" w:rsidRPr="00524BEE" w:rsidRDefault="0045738E" w:rsidP="0045738E">
      <w:pPr>
        <w:spacing w:line="276" w:lineRule="auto"/>
        <w:jc w:val="center"/>
        <w:rPr>
          <w:rFonts w:asciiTheme="minorHAnsi" w:hAnsiTheme="minorHAnsi" w:cstheme="minorHAnsi"/>
          <w:sz w:val="20"/>
          <w:szCs w:val="20"/>
        </w:rPr>
      </w:pPr>
      <w:r w:rsidRPr="00524BEE">
        <w:rPr>
          <w:rFonts w:asciiTheme="minorHAnsi" w:hAnsiTheme="minorHAnsi" w:cstheme="minorHAnsi"/>
          <w:b/>
          <w:color w:val="000000" w:themeColor="text1"/>
          <w:sz w:val="20"/>
          <w:szCs w:val="20"/>
        </w:rPr>
        <w:lastRenderedPageBreak/>
        <w:t>§ 4</w:t>
      </w:r>
    </w:p>
    <w:p w:rsidR="0045738E" w:rsidRPr="00524BEE" w:rsidRDefault="0045738E" w:rsidP="0045738E">
      <w:pPr>
        <w:numPr>
          <w:ilvl w:val="0"/>
          <w:numId w:val="7"/>
        </w:numPr>
        <w:suppressAutoHyphens w:val="0"/>
        <w:spacing w:line="276" w:lineRule="auto"/>
        <w:ind w:hanging="360"/>
        <w:jc w:val="both"/>
        <w:rPr>
          <w:rFonts w:asciiTheme="minorHAnsi" w:hAnsiTheme="minorHAnsi" w:cstheme="minorHAnsi"/>
          <w:sz w:val="20"/>
          <w:szCs w:val="20"/>
        </w:rPr>
      </w:pPr>
      <w:r w:rsidRPr="00524BEE">
        <w:rPr>
          <w:rFonts w:asciiTheme="minorHAnsi" w:hAnsiTheme="minorHAnsi" w:cstheme="minorHAnsi"/>
          <w:color w:val="000000" w:themeColor="text1"/>
          <w:sz w:val="20"/>
          <w:szCs w:val="20"/>
        </w:rPr>
        <w:t xml:space="preserve">Na przedmiot umowy, o którym mowa w </w:t>
      </w:r>
      <w:r w:rsidRPr="00524BEE">
        <w:rPr>
          <w:rFonts w:asciiTheme="minorHAnsi" w:hAnsiTheme="minorHAnsi" w:cstheme="minorHAnsi"/>
          <w:bCs/>
          <w:color w:val="000000" w:themeColor="text1"/>
          <w:sz w:val="20"/>
          <w:szCs w:val="20"/>
        </w:rPr>
        <w:t xml:space="preserve">§ 1 ust. 1, Wykonawca udziela Zamawiającemu gwarancji  na okres </w:t>
      </w:r>
      <w:r w:rsidR="00353618" w:rsidRPr="00524BEE">
        <w:rPr>
          <w:rFonts w:asciiTheme="minorHAnsi" w:hAnsiTheme="minorHAnsi" w:cstheme="minorHAnsi"/>
          <w:bCs/>
          <w:color w:val="000000" w:themeColor="text1"/>
          <w:sz w:val="20"/>
          <w:szCs w:val="20"/>
        </w:rPr>
        <w:t>….</w:t>
      </w:r>
      <w:r w:rsidRPr="00524BEE">
        <w:rPr>
          <w:rFonts w:asciiTheme="minorHAnsi" w:hAnsiTheme="minorHAnsi" w:cstheme="minorHAnsi"/>
          <w:bCs/>
          <w:color w:val="000000" w:themeColor="text1"/>
          <w:sz w:val="20"/>
          <w:szCs w:val="20"/>
        </w:rPr>
        <w:t xml:space="preserve"> miesięcy, licząc od daty podpisania protokołu końcowego odbioru przedmiotu umowy. </w:t>
      </w:r>
      <w:r w:rsidRPr="00524BEE">
        <w:rPr>
          <w:rFonts w:asciiTheme="minorHAnsi" w:hAnsiTheme="minorHAnsi" w:cstheme="minorHAnsi"/>
          <w:color w:val="000000" w:themeColor="text1"/>
          <w:sz w:val="20"/>
          <w:szCs w:val="20"/>
        </w:rPr>
        <w:t xml:space="preserve">Odpowiedzialność z tytułu gwarancji jakości obejmuje zarówno wady powstałe z przyczyn tkwiących w przedmiocie zamówienia w chwili dokonania odbioru przez Zamawiającego jak i wszelkie inne wady fizyczne, powstałe z przyczyn, za które Wykonawca ponosi odpowiedzialność. </w:t>
      </w:r>
    </w:p>
    <w:p w:rsidR="0045738E" w:rsidRPr="00524BEE" w:rsidRDefault="0045738E" w:rsidP="0045738E">
      <w:pPr>
        <w:suppressAutoHyphens w:val="0"/>
        <w:spacing w:after="59" w:line="276" w:lineRule="auto"/>
        <w:jc w:val="both"/>
        <w:rPr>
          <w:rFonts w:asciiTheme="minorHAnsi" w:hAnsiTheme="minorHAnsi" w:cstheme="minorHAnsi"/>
          <w:color w:val="000000" w:themeColor="text1"/>
          <w:sz w:val="20"/>
          <w:szCs w:val="20"/>
        </w:rPr>
      </w:pPr>
    </w:p>
    <w:p w:rsidR="0045738E" w:rsidRPr="00524BEE" w:rsidRDefault="0045738E" w:rsidP="0045738E">
      <w:pPr>
        <w:numPr>
          <w:ilvl w:val="0"/>
          <w:numId w:val="7"/>
        </w:numPr>
        <w:ind w:hanging="340"/>
        <w:rPr>
          <w:rFonts w:asciiTheme="minorHAnsi" w:hAnsiTheme="minorHAnsi" w:cstheme="minorHAnsi"/>
          <w:sz w:val="20"/>
          <w:szCs w:val="20"/>
        </w:rPr>
      </w:pPr>
      <w:r w:rsidRPr="00524BEE">
        <w:rPr>
          <w:rFonts w:asciiTheme="minorHAnsi" w:hAnsiTheme="minorHAnsi" w:cstheme="minorHAnsi"/>
          <w:sz w:val="20"/>
          <w:szCs w:val="20"/>
        </w:rPr>
        <w:t>W ramach udzielonej gwarancji Wykonawca zobowiązuje się do:</w:t>
      </w:r>
    </w:p>
    <w:p w:rsidR="0045738E" w:rsidRPr="00524BEE" w:rsidRDefault="0045738E" w:rsidP="0045738E">
      <w:pPr>
        <w:rPr>
          <w:rFonts w:asciiTheme="minorHAnsi" w:hAnsiTheme="minorHAnsi" w:cstheme="minorHAnsi"/>
          <w:sz w:val="20"/>
          <w:szCs w:val="20"/>
        </w:rPr>
      </w:pPr>
    </w:p>
    <w:p w:rsidR="0045738E" w:rsidRPr="00524BEE" w:rsidRDefault="0045738E" w:rsidP="0045738E">
      <w:pPr>
        <w:spacing w:line="276" w:lineRule="auto"/>
        <w:jc w:val="both"/>
        <w:rPr>
          <w:rFonts w:asciiTheme="minorHAnsi" w:hAnsiTheme="minorHAnsi" w:cstheme="minorHAnsi"/>
          <w:sz w:val="20"/>
          <w:szCs w:val="20"/>
        </w:rPr>
      </w:pPr>
      <w:r w:rsidRPr="00524BEE">
        <w:rPr>
          <w:rFonts w:asciiTheme="minorHAnsi" w:hAnsiTheme="minorHAnsi" w:cstheme="minorHAnsi"/>
          <w:color w:val="000000" w:themeColor="text1"/>
          <w:sz w:val="20"/>
          <w:szCs w:val="20"/>
        </w:rPr>
        <w:t>a) Bezpłatnego usunięcia wad i usterek w terminie do ustalenia licząc od daty pisemnego (listem, mailem lub faksem) powiadomienia przez Zamawiającego o wadzie.</w:t>
      </w:r>
    </w:p>
    <w:p w:rsidR="0045738E" w:rsidRPr="00524BEE" w:rsidRDefault="0045738E" w:rsidP="0045738E">
      <w:pPr>
        <w:spacing w:after="120" w:line="276" w:lineRule="auto"/>
        <w:jc w:val="both"/>
        <w:rPr>
          <w:rFonts w:asciiTheme="minorHAnsi" w:hAnsiTheme="minorHAnsi" w:cstheme="minorHAnsi"/>
          <w:bCs/>
          <w:color w:val="000000" w:themeColor="text1"/>
          <w:sz w:val="20"/>
          <w:szCs w:val="20"/>
        </w:rPr>
      </w:pPr>
      <w:r w:rsidRPr="00524BEE">
        <w:rPr>
          <w:rFonts w:asciiTheme="minorHAnsi" w:hAnsiTheme="minorHAnsi" w:cstheme="minorHAnsi"/>
          <w:bCs/>
          <w:color w:val="000000" w:themeColor="text1"/>
          <w:sz w:val="20"/>
          <w:szCs w:val="20"/>
        </w:rPr>
        <w:t>b) Przyjmowania zawiadomień o wadzie w dni robocze od poniedziałku do piątku w godzinach od 10.00 do 18.00 faksem lub e-mailem.</w:t>
      </w:r>
    </w:p>
    <w:p w:rsidR="0045738E" w:rsidRPr="00524BEE" w:rsidRDefault="0045738E" w:rsidP="0045738E">
      <w:pPr>
        <w:spacing w:after="120" w:line="276" w:lineRule="auto"/>
        <w:jc w:val="both"/>
        <w:rPr>
          <w:rFonts w:asciiTheme="minorHAnsi" w:hAnsiTheme="minorHAnsi" w:cstheme="minorHAnsi"/>
          <w:sz w:val="20"/>
          <w:szCs w:val="20"/>
        </w:rPr>
      </w:pPr>
      <w:r w:rsidRPr="00524BEE">
        <w:rPr>
          <w:rFonts w:asciiTheme="minorHAnsi" w:hAnsiTheme="minorHAnsi" w:cstheme="minorHAnsi"/>
          <w:color w:val="000000" w:themeColor="text1"/>
          <w:sz w:val="20"/>
          <w:szCs w:val="20"/>
        </w:rPr>
        <w:t xml:space="preserve">c) Naprawy gwarancyjne realizowane będą w miejscu wskazanym przez Zamawiającego lub  u Wykonawcy. Jeżeli usługi gwarancyjnej nie będzie można wykonać w miejscu dostarczenia mebli, Wykonawca na swój koszt odbierze, a po wykonanej usłudze dostarczy do siedziby Zamawiającego reklamowane meble. </w:t>
      </w:r>
    </w:p>
    <w:p w:rsidR="0045738E" w:rsidRPr="00524BEE" w:rsidRDefault="0045738E" w:rsidP="0045738E">
      <w:pPr>
        <w:pStyle w:val="Akapitzlist"/>
        <w:suppressAutoHyphens w:val="0"/>
        <w:spacing w:after="4" w:line="276" w:lineRule="auto"/>
        <w:ind w:left="0"/>
        <w:jc w:val="both"/>
        <w:rPr>
          <w:rFonts w:asciiTheme="minorHAnsi" w:hAnsiTheme="minorHAnsi" w:cstheme="minorHAnsi"/>
          <w:sz w:val="20"/>
          <w:szCs w:val="20"/>
        </w:rPr>
      </w:pPr>
      <w:r w:rsidRPr="00524BEE">
        <w:rPr>
          <w:rFonts w:asciiTheme="minorHAnsi" w:hAnsiTheme="minorHAnsi" w:cstheme="minorHAnsi"/>
          <w:color w:val="000000" w:themeColor="text1"/>
          <w:sz w:val="20"/>
          <w:szCs w:val="20"/>
        </w:rPr>
        <w:t>d) Koszty transportu i ryzyko przypadkowej utraty lub uszkodzenia przedmiotu naprawy ponosi Wykonawca.</w:t>
      </w:r>
    </w:p>
    <w:p w:rsidR="0045738E" w:rsidRPr="00524BEE" w:rsidRDefault="0045738E" w:rsidP="0045738E">
      <w:pPr>
        <w:pStyle w:val="Stopka"/>
        <w:spacing w:line="276" w:lineRule="auto"/>
        <w:jc w:val="both"/>
        <w:rPr>
          <w:rFonts w:asciiTheme="minorHAnsi" w:hAnsiTheme="minorHAnsi" w:cstheme="minorHAnsi"/>
          <w:sz w:val="20"/>
        </w:rPr>
      </w:pPr>
      <w:r w:rsidRPr="00524BEE">
        <w:rPr>
          <w:rFonts w:asciiTheme="minorHAnsi" w:hAnsiTheme="minorHAnsi" w:cstheme="minorHAnsi"/>
          <w:color w:val="000000" w:themeColor="text1"/>
          <w:sz w:val="20"/>
        </w:rPr>
        <w:t>e)</w:t>
      </w:r>
      <w:r w:rsidR="00524BEE" w:rsidRPr="00524BEE">
        <w:rPr>
          <w:rFonts w:asciiTheme="minorHAnsi" w:hAnsiTheme="minorHAnsi" w:cstheme="minorHAnsi"/>
          <w:color w:val="000000" w:themeColor="text1"/>
          <w:sz w:val="20"/>
        </w:rPr>
        <w:t xml:space="preserve"> </w:t>
      </w:r>
      <w:r w:rsidRPr="00524BEE">
        <w:rPr>
          <w:rFonts w:asciiTheme="minorHAnsi" w:hAnsiTheme="minorHAnsi" w:cstheme="minorHAnsi"/>
          <w:color w:val="000000" w:themeColor="text1"/>
          <w:sz w:val="20"/>
        </w:rPr>
        <w:t>Naprawę uznaje się za skuteczną z chwilą podpisania protokołu pomiędzy   Wykonawcą a Użytkownikiem.</w:t>
      </w:r>
    </w:p>
    <w:p w:rsidR="0045738E" w:rsidRPr="00524BEE" w:rsidRDefault="0045738E" w:rsidP="0045738E">
      <w:pPr>
        <w:pStyle w:val="Stopka"/>
        <w:spacing w:line="276" w:lineRule="auto"/>
        <w:jc w:val="both"/>
        <w:rPr>
          <w:rFonts w:asciiTheme="minorHAnsi" w:hAnsiTheme="minorHAnsi" w:cstheme="minorHAnsi"/>
          <w:color w:val="000000" w:themeColor="text1"/>
          <w:sz w:val="20"/>
        </w:rPr>
      </w:pPr>
    </w:p>
    <w:p w:rsidR="0045738E" w:rsidRPr="00524BEE" w:rsidRDefault="0045738E" w:rsidP="0045738E">
      <w:pPr>
        <w:pStyle w:val="Stopka"/>
        <w:spacing w:line="276" w:lineRule="auto"/>
        <w:jc w:val="both"/>
        <w:rPr>
          <w:rFonts w:asciiTheme="minorHAnsi" w:hAnsiTheme="minorHAnsi" w:cstheme="minorHAnsi"/>
          <w:color w:val="000000" w:themeColor="text1"/>
          <w:sz w:val="20"/>
        </w:rPr>
      </w:pPr>
      <w:r w:rsidRPr="00524BEE">
        <w:rPr>
          <w:rFonts w:asciiTheme="minorHAnsi" w:hAnsiTheme="minorHAnsi" w:cstheme="minorHAnsi"/>
          <w:color w:val="000000" w:themeColor="text1"/>
          <w:sz w:val="20"/>
        </w:rPr>
        <w:t>Wykonawca odpowiada za wady w wykonaniu przedmiotu umowy również po okresie rękojmi, jeżeli Zamawiający zawiadomi Wykonawcę o wadzie przed upływem okresu rękojmi.</w:t>
      </w:r>
    </w:p>
    <w:p w:rsidR="0045738E" w:rsidRPr="00524BEE" w:rsidRDefault="0045738E" w:rsidP="0045738E">
      <w:pPr>
        <w:pStyle w:val="Stopka"/>
        <w:spacing w:line="276" w:lineRule="auto"/>
        <w:jc w:val="both"/>
        <w:rPr>
          <w:rFonts w:asciiTheme="minorHAnsi" w:hAnsiTheme="minorHAnsi" w:cstheme="minorHAnsi"/>
          <w:color w:val="000000" w:themeColor="text1"/>
          <w:sz w:val="20"/>
        </w:rPr>
      </w:pPr>
    </w:p>
    <w:p w:rsidR="0045738E" w:rsidRPr="00524BEE" w:rsidRDefault="0045738E" w:rsidP="0045738E">
      <w:pPr>
        <w:numPr>
          <w:ilvl w:val="0"/>
          <w:numId w:val="7"/>
        </w:numPr>
        <w:ind w:hanging="340"/>
        <w:rPr>
          <w:rFonts w:asciiTheme="minorHAnsi" w:hAnsiTheme="minorHAnsi" w:cstheme="minorHAnsi"/>
          <w:sz w:val="20"/>
          <w:szCs w:val="20"/>
        </w:rPr>
      </w:pPr>
      <w:r w:rsidRPr="00524BEE">
        <w:rPr>
          <w:rFonts w:asciiTheme="minorHAnsi" w:hAnsiTheme="minorHAnsi" w:cstheme="minorHAnsi"/>
          <w:sz w:val="20"/>
          <w:szCs w:val="20"/>
        </w:rPr>
        <w:t xml:space="preserve">W przypadku dostarczenia i zamontowania mebli z wadą lub niezgodnie z wymaganym  opisem przedmiotu zamówienia , Wykonawca zobowiązany jest do zabrania wadliwego towaru i dostarczenia pozbawionego wad. </w:t>
      </w:r>
    </w:p>
    <w:p w:rsidR="0045738E" w:rsidRPr="00524BEE" w:rsidRDefault="0045738E" w:rsidP="0045738E">
      <w:pPr>
        <w:pStyle w:val="Akapitzlist"/>
        <w:suppressAutoHyphens w:val="0"/>
        <w:spacing w:after="4" w:line="276" w:lineRule="auto"/>
        <w:ind w:left="0"/>
        <w:jc w:val="both"/>
        <w:rPr>
          <w:rFonts w:asciiTheme="minorHAnsi" w:hAnsiTheme="minorHAnsi" w:cstheme="minorHAnsi"/>
          <w:color w:val="000000" w:themeColor="text1"/>
          <w:sz w:val="20"/>
          <w:szCs w:val="20"/>
        </w:rPr>
      </w:pPr>
    </w:p>
    <w:p w:rsidR="0045738E" w:rsidRPr="00524BEE" w:rsidRDefault="0045738E" w:rsidP="0045738E">
      <w:pPr>
        <w:pStyle w:val="Akapitzlist"/>
        <w:spacing w:line="276" w:lineRule="auto"/>
        <w:ind w:left="0"/>
        <w:jc w:val="center"/>
        <w:rPr>
          <w:rFonts w:asciiTheme="minorHAnsi" w:hAnsiTheme="minorHAnsi" w:cstheme="minorHAnsi"/>
          <w:sz w:val="20"/>
          <w:szCs w:val="20"/>
        </w:rPr>
      </w:pPr>
      <w:r w:rsidRPr="00524BEE">
        <w:rPr>
          <w:rFonts w:asciiTheme="minorHAnsi" w:hAnsiTheme="minorHAnsi" w:cstheme="minorHAnsi"/>
          <w:b/>
          <w:color w:val="000000" w:themeColor="text1"/>
          <w:sz w:val="20"/>
          <w:szCs w:val="20"/>
        </w:rPr>
        <w:t>§ 5</w:t>
      </w:r>
    </w:p>
    <w:p w:rsidR="0045738E" w:rsidRPr="00524BEE" w:rsidRDefault="0045738E" w:rsidP="0045738E">
      <w:pPr>
        <w:spacing w:line="276" w:lineRule="auto"/>
        <w:jc w:val="center"/>
        <w:rPr>
          <w:rFonts w:asciiTheme="minorHAnsi" w:hAnsiTheme="minorHAnsi" w:cstheme="minorHAnsi"/>
          <w:b/>
          <w:color w:val="000000" w:themeColor="text1"/>
          <w:sz w:val="20"/>
          <w:szCs w:val="20"/>
        </w:rPr>
      </w:pPr>
    </w:p>
    <w:p w:rsidR="0045738E" w:rsidRPr="00524BEE" w:rsidRDefault="0045738E" w:rsidP="0045738E">
      <w:pPr>
        <w:numPr>
          <w:ilvl w:val="0"/>
          <w:numId w:val="4"/>
        </w:numPr>
        <w:ind w:left="0" w:hanging="340"/>
        <w:rPr>
          <w:rFonts w:asciiTheme="minorHAnsi" w:hAnsiTheme="minorHAnsi" w:cstheme="minorHAnsi"/>
          <w:sz w:val="20"/>
          <w:szCs w:val="20"/>
        </w:rPr>
      </w:pPr>
      <w:r w:rsidRPr="00524BEE">
        <w:rPr>
          <w:rFonts w:asciiTheme="minorHAnsi" w:hAnsiTheme="minorHAnsi" w:cstheme="minorHAnsi"/>
          <w:sz w:val="20"/>
          <w:szCs w:val="20"/>
        </w:rPr>
        <w:t>Zmiana postanowień niniejszej Umowy może mieć miejsce w następujących sytuacjach:</w:t>
      </w:r>
    </w:p>
    <w:p w:rsidR="0045738E" w:rsidRPr="00524BEE" w:rsidRDefault="0045738E" w:rsidP="0045738E">
      <w:pPr>
        <w:pStyle w:val="Tekstpodstawowywcity"/>
        <w:suppressAutoHyphens w:val="0"/>
        <w:spacing w:after="0" w:line="276" w:lineRule="auto"/>
        <w:ind w:left="0"/>
        <w:rPr>
          <w:rFonts w:asciiTheme="minorHAnsi" w:hAnsiTheme="minorHAnsi" w:cstheme="minorHAnsi"/>
          <w:sz w:val="20"/>
          <w:szCs w:val="20"/>
        </w:rPr>
      </w:pPr>
      <w:r w:rsidRPr="00524BEE">
        <w:rPr>
          <w:rFonts w:asciiTheme="minorHAnsi" w:hAnsiTheme="minorHAnsi" w:cstheme="minorHAnsi"/>
          <w:color w:val="000000" w:themeColor="text1"/>
          <w:sz w:val="20"/>
          <w:szCs w:val="20"/>
        </w:rPr>
        <w:t>a) w przypadku wystąpienia okoliczności niemożliwych do przewidzenia w czasie zawarcia niniejszej Umowy pomimo zachowania należytej staranności a niezależnych od Stron;</w:t>
      </w:r>
    </w:p>
    <w:p w:rsidR="0045738E" w:rsidRPr="00524BEE" w:rsidRDefault="0045738E" w:rsidP="0045738E">
      <w:pPr>
        <w:pStyle w:val="NormalnyWeb"/>
        <w:tabs>
          <w:tab w:val="left" w:pos="851"/>
        </w:tabs>
        <w:spacing w:beforeAutospacing="0" w:afterAutospacing="0" w:line="276" w:lineRule="auto"/>
        <w:jc w:val="both"/>
        <w:rPr>
          <w:rFonts w:asciiTheme="minorHAnsi" w:hAnsiTheme="minorHAnsi" w:cstheme="minorHAnsi"/>
          <w:sz w:val="20"/>
          <w:szCs w:val="20"/>
        </w:rPr>
      </w:pPr>
      <w:r w:rsidRPr="00524BEE">
        <w:rPr>
          <w:rFonts w:asciiTheme="minorHAnsi" w:hAnsiTheme="minorHAnsi" w:cstheme="minorHAnsi"/>
          <w:color w:val="000000" w:themeColor="text1"/>
          <w:sz w:val="20"/>
          <w:szCs w:val="20"/>
        </w:rPr>
        <w:t>b) w przypadku ustawowej zmiany stawki podatku od towarów i usług (VAT).</w:t>
      </w:r>
    </w:p>
    <w:p w:rsidR="0045738E" w:rsidRPr="00524BEE" w:rsidRDefault="0045738E" w:rsidP="0045738E">
      <w:pPr>
        <w:pStyle w:val="NormalnyWeb"/>
        <w:spacing w:beforeAutospacing="0" w:after="120" w:afterAutospacing="0" w:line="276" w:lineRule="auto"/>
        <w:jc w:val="both"/>
        <w:rPr>
          <w:rFonts w:asciiTheme="minorHAnsi" w:hAnsiTheme="minorHAnsi" w:cstheme="minorHAnsi"/>
          <w:sz w:val="20"/>
          <w:szCs w:val="20"/>
        </w:rPr>
      </w:pPr>
      <w:r w:rsidRPr="00524BEE">
        <w:rPr>
          <w:rFonts w:asciiTheme="minorHAnsi" w:eastAsiaTheme="minorHAnsi" w:hAnsiTheme="minorHAnsi" w:cstheme="minorHAnsi"/>
          <w:color w:val="000000" w:themeColor="text1"/>
          <w:sz w:val="20"/>
          <w:szCs w:val="20"/>
          <w:lang w:eastAsia="en-US"/>
        </w:rPr>
        <w:t>c) zmiany terminu dostawy z przyczyn technicznych bądź organizacyjnych zaistniałych po stronie Zamawiającego lub Wykonawcy.</w:t>
      </w:r>
    </w:p>
    <w:p w:rsidR="0045738E" w:rsidRPr="00524BEE" w:rsidRDefault="0045738E" w:rsidP="0045738E">
      <w:pPr>
        <w:pStyle w:val="NormalnyWeb"/>
        <w:numPr>
          <w:ilvl w:val="0"/>
          <w:numId w:val="4"/>
        </w:numPr>
        <w:tabs>
          <w:tab w:val="left" w:pos="1440"/>
        </w:tabs>
        <w:spacing w:beforeAutospacing="0" w:afterAutospacing="0" w:line="276" w:lineRule="auto"/>
        <w:ind w:left="0"/>
        <w:jc w:val="both"/>
        <w:rPr>
          <w:rFonts w:asciiTheme="minorHAnsi" w:hAnsiTheme="minorHAnsi" w:cstheme="minorHAnsi"/>
          <w:color w:val="000000" w:themeColor="text1"/>
          <w:sz w:val="20"/>
          <w:szCs w:val="20"/>
        </w:rPr>
      </w:pPr>
      <w:r w:rsidRPr="00524BEE">
        <w:rPr>
          <w:rFonts w:asciiTheme="minorHAnsi" w:hAnsiTheme="minorHAnsi" w:cstheme="minorHAnsi"/>
          <w:color w:val="000000" w:themeColor="text1"/>
          <w:sz w:val="20"/>
          <w:szCs w:val="20"/>
        </w:rPr>
        <w:t>W przypadkach, o których mowa w ust. 1 Zamawiający może:</w:t>
      </w:r>
    </w:p>
    <w:p w:rsidR="0045738E" w:rsidRPr="00524BEE" w:rsidRDefault="0045738E" w:rsidP="0045738E">
      <w:pPr>
        <w:pStyle w:val="NormalnyWeb"/>
        <w:tabs>
          <w:tab w:val="left" w:pos="1620"/>
          <w:tab w:val="left" w:pos="9071"/>
        </w:tabs>
        <w:spacing w:beforeAutospacing="0" w:afterAutospacing="0" w:line="276" w:lineRule="auto"/>
        <w:jc w:val="both"/>
        <w:rPr>
          <w:rFonts w:asciiTheme="minorHAnsi" w:hAnsiTheme="minorHAnsi" w:cstheme="minorHAnsi"/>
          <w:sz w:val="20"/>
          <w:szCs w:val="20"/>
        </w:rPr>
      </w:pPr>
      <w:r w:rsidRPr="00524BEE">
        <w:rPr>
          <w:rFonts w:asciiTheme="minorHAnsi" w:hAnsiTheme="minorHAnsi" w:cstheme="minorHAnsi"/>
          <w:color w:val="000000" w:themeColor="text1"/>
          <w:sz w:val="20"/>
          <w:szCs w:val="20"/>
        </w:rPr>
        <w:t>a) dokonać rozliczenia cząstkowego za wykonany zakres dostaw;</w:t>
      </w:r>
    </w:p>
    <w:p w:rsidR="0045738E" w:rsidRPr="00524BEE" w:rsidRDefault="0045738E" w:rsidP="0045738E">
      <w:pPr>
        <w:pStyle w:val="NormalnyWeb"/>
        <w:tabs>
          <w:tab w:val="left" w:pos="1440"/>
        </w:tabs>
        <w:spacing w:beforeAutospacing="0" w:after="120" w:afterAutospacing="0" w:line="276" w:lineRule="auto"/>
        <w:jc w:val="both"/>
        <w:rPr>
          <w:rFonts w:asciiTheme="minorHAnsi" w:hAnsiTheme="minorHAnsi" w:cstheme="minorHAnsi"/>
          <w:sz w:val="20"/>
          <w:szCs w:val="20"/>
        </w:rPr>
      </w:pPr>
      <w:r w:rsidRPr="00524BEE">
        <w:rPr>
          <w:rFonts w:asciiTheme="minorHAnsi" w:hAnsiTheme="minorHAnsi" w:cstheme="minorHAnsi"/>
          <w:color w:val="000000" w:themeColor="text1"/>
          <w:sz w:val="20"/>
          <w:szCs w:val="20"/>
        </w:rPr>
        <w:t xml:space="preserve">b) dokonać zmiany ceny brutto za wykonanie przedmiotu umowy w części dot. podatku VAT. </w:t>
      </w:r>
    </w:p>
    <w:p w:rsidR="0045738E" w:rsidRPr="00524BEE" w:rsidRDefault="0045738E" w:rsidP="0045738E">
      <w:pPr>
        <w:pStyle w:val="NormalnyWeb"/>
        <w:numPr>
          <w:ilvl w:val="0"/>
          <w:numId w:val="4"/>
        </w:numPr>
        <w:tabs>
          <w:tab w:val="left" w:pos="1440"/>
          <w:tab w:val="left" w:pos="2160"/>
        </w:tabs>
        <w:spacing w:beforeAutospacing="0" w:afterAutospacing="0" w:line="276" w:lineRule="auto"/>
        <w:ind w:left="0" w:right="-1"/>
        <w:jc w:val="both"/>
        <w:rPr>
          <w:rFonts w:asciiTheme="minorHAnsi" w:hAnsiTheme="minorHAnsi" w:cstheme="minorHAnsi"/>
          <w:color w:val="000000" w:themeColor="text1"/>
          <w:sz w:val="20"/>
          <w:szCs w:val="20"/>
        </w:rPr>
      </w:pPr>
      <w:r w:rsidRPr="00524BEE">
        <w:rPr>
          <w:rFonts w:asciiTheme="minorHAnsi" w:hAnsiTheme="minorHAnsi" w:cstheme="minorHAnsi"/>
          <w:color w:val="000000" w:themeColor="text1"/>
          <w:sz w:val="20"/>
          <w:szCs w:val="20"/>
        </w:rPr>
        <w:t>Wszelkie zmiany i uzupełnienia treści niniejszej Umowy, pod rygorem nieważności, wymagają aneksu sporządzonego z zachowaniem formy pisemnej, akceptowanego przez obie Strony.</w:t>
      </w:r>
    </w:p>
    <w:p w:rsidR="0045738E" w:rsidRPr="00524BEE" w:rsidRDefault="0045738E" w:rsidP="0045738E">
      <w:pPr>
        <w:pStyle w:val="Akapitzlist"/>
        <w:numPr>
          <w:ilvl w:val="0"/>
          <w:numId w:val="4"/>
        </w:numPr>
        <w:spacing w:line="276" w:lineRule="auto"/>
        <w:ind w:left="0"/>
        <w:rPr>
          <w:rFonts w:asciiTheme="minorHAnsi" w:hAnsiTheme="minorHAnsi" w:cstheme="minorHAnsi"/>
          <w:color w:val="000000" w:themeColor="text1"/>
          <w:sz w:val="20"/>
          <w:szCs w:val="20"/>
        </w:rPr>
      </w:pPr>
      <w:r w:rsidRPr="00524BEE">
        <w:rPr>
          <w:rFonts w:asciiTheme="minorHAnsi" w:hAnsiTheme="minorHAnsi" w:cstheme="minorHAnsi"/>
          <w:color w:val="000000" w:themeColor="text1"/>
          <w:sz w:val="20"/>
          <w:szCs w:val="20"/>
        </w:rPr>
        <w:t xml:space="preserve">Wykonawca jest zobowiązany do informowania Zamawiającego o zmianie formy prawnej prowadzonej działalności gospodarczej, o wszczęciu postępowania upadłościowego i ugodowego oraz o zmianie adresu siedziby firmy a także adresu zamieszkania właściciela firmy w okresie obowiązywania umowy oraz gwarancji i rękojmi a także nie zakończonych rozliczeń z nich wynikających, pod rygorem skutków prawnych zaniechania oraz uznania za doręczoną korespondencję kierowaną na ostatni adres podany przez Wykonawcę. </w:t>
      </w:r>
    </w:p>
    <w:p w:rsidR="0045738E" w:rsidRPr="00524BEE" w:rsidRDefault="0045738E" w:rsidP="0045738E">
      <w:pPr>
        <w:pStyle w:val="NormalnyWeb"/>
        <w:tabs>
          <w:tab w:val="left" w:pos="1440"/>
          <w:tab w:val="left" w:pos="2160"/>
        </w:tabs>
        <w:spacing w:beforeAutospacing="0" w:afterAutospacing="0" w:line="276" w:lineRule="auto"/>
        <w:ind w:right="-1"/>
        <w:jc w:val="both"/>
        <w:rPr>
          <w:rFonts w:asciiTheme="minorHAnsi" w:hAnsiTheme="minorHAnsi" w:cstheme="minorHAnsi"/>
          <w:color w:val="000000" w:themeColor="text1"/>
          <w:sz w:val="20"/>
          <w:szCs w:val="20"/>
        </w:rPr>
      </w:pPr>
    </w:p>
    <w:p w:rsidR="0045738E" w:rsidRPr="00524BEE" w:rsidRDefault="0045738E" w:rsidP="0045738E">
      <w:pPr>
        <w:pStyle w:val="NormalnyWeb"/>
        <w:tabs>
          <w:tab w:val="left" w:pos="2160"/>
          <w:tab w:val="left" w:pos="9071"/>
        </w:tabs>
        <w:spacing w:afterAutospacing="0" w:line="276" w:lineRule="auto"/>
        <w:ind w:right="-1"/>
        <w:jc w:val="center"/>
        <w:rPr>
          <w:rFonts w:asciiTheme="minorHAnsi" w:hAnsiTheme="minorHAnsi" w:cstheme="minorHAnsi"/>
          <w:b/>
          <w:color w:val="000000" w:themeColor="text1"/>
          <w:sz w:val="20"/>
          <w:szCs w:val="20"/>
        </w:rPr>
      </w:pPr>
      <w:r w:rsidRPr="00524BEE">
        <w:rPr>
          <w:rFonts w:asciiTheme="minorHAnsi" w:hAnsiTheme="minorHAnsi" w:cstheme="minorHAnsi"/>
          <w:b/>
          <w:color w:val="000000" w:themeColor="text1"/>
          <w:sz w:val="20"/>
          <w:szCs w:val="20"/>
        </w:rPr>
        <w:t>§ 6</w:t>
      </w:r>
    </w:p>
    <w:p w:rsidR="00524BEE" w:rsidRPr="00524BEE" w:rsidRDefault="00524BEE" w:rsidP="00524BEE">
      <w:pPr>
        <w:pStyle w:val="Tekstpodstawowywcity2"/>
        <w:spacing w:line="240" w:lineRule="auto"/>
        <w:ind w:left="0"/>
        <w:jc w:val="both"/>
        <w:rPr>
          <w:rFonts w:asciiTheme="minorHAnsi" w:eastAsia="Calibri" w:hAnsiTheme="minorHAnsi" w:cstheme="minorHAnsi"/>
          <w:lang w:eastAsia="en-US"/>
        </w:rPr>
      </w:pPr>
      <w:r w:rsidRPr="00524BEE">
        <w:rPr>
          <w:rFonts w:asciiTheme="minorHAnsi" w:eastAsia="Calibri" w:hAnsiTheme="minorHAnsi" w:cstheme="minorHAnsi"/>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524BEE" w:rsidRPr="00524BEE" w:rsidRDefault="00524BEE" w:rsidP="00524BEE">
      <w:pPr>
        <w:pStyle w:val="Tekstpodstawowywcity2"/>
        <w:numPr>
          <w:ilvl w:val="0"/>
          <w:numId w:val="14"/>
        </w:numPr>
        <w:suppressAutoHyphens w:val="0"/>
        <w:overflowPunct w:val="0"/>
        <w:autoSpaceDE w:val="0"/>
        <w:autoSpaceDN w:val="0"/>
        <w:adjustRightInd w:val="0"/>
        <w:spacing w:after="0" w:line="240" w:lineRule="auto"/>
        <w:jc w:val="both"/>
        <w:textAlignment w:val="baseline"/>
        <w:rPr>
          <w:rFonts w:asciiTheme="minorHAnsi" w:eastAsia="Calibri" w:hAnsiTheme="minorHAnsi" w:cstheme="minorHAnsi"/>
          <w:lang w:eastAsia="en-US"/>
        </w:rPr>
      </w:pPr>
      <w:r w:rsidRPr="00524BEE">
        <w:rPr>
          <w:rFonts w:asciiTheme="minorHAnsi" w:eastAsia="Calibri" w:hAnsiTheme="minorHAnsi" w:cstheme="minorHAnsi"/>
          <w:lang w:eastAsia="en-US"/>
        </w:rPr>
        <w:lastRenderedPageBreak/>
        <w:t xml:space="preserve">administratorem danych osobowych przekazanych przez Wykonawcę jest  „Śródmieście” Spółką z ograniczoną odpowiedzialnością z siedzibą w Tychach przy ul. Piłsudskiego 12 (43-100); bezpośredni kontakt z administratorem możliwy jest pod adresem poczty elektronicznej </w:t>
      </w:r>
      <w:hyperlink r:id="rId7" w:history="1">
        <w:r w:rsidRPr="00524BEE">
          <w:rPr>
            <w:rStyle w:val="Hipercze"/>
            <w:rFonts w:asciiTheme="minorHAnsi" w:eastAsia="Calibri" w:hAnsiTheme="minorHAnsi" w:cstheme="minorHAnsi"/>
            <w:lang w:eastAsia="en-US"/>
          </w:rPr>
          <w:t>biuro@srodmiescie.tychy.pl</w:t>
        </w:r>
      </w:hyperlink>
      <w:r w:rsidRPr="00524BEE">
        <w:rPr>
          <w:rFonts w:asciiTheme="minorHAnsi" w:eastAsia="Calibri" w:hAnsiTheme="minorHAnsi" w:cstheme="minorHAnsi"/>
          <w:lang w:eastAsia="en-US"/>
        </w:rPr>
        <w:t xml:space="preserve"> </w:t>
      </w:r>
    </w:p>
    <w:p w:rsidR="00524BEE" w:rsidRPr="00524BEE" w:rsidRDefault="00524BEE" w:rsidP="00524BEE">
      <w:pPr>
        <w:pStyle w:val="Tekstpodstawowywcity2"/>
        <w:numPr>
          <w:ilvl w:val="0"/>
          <w:numId w:val="14"/>
        </w:numPr>
        <w:suppressAutoHyphens w:val="0"/>
        <w:overflowPunct w:val="0"/>
        <w:autoSpaceDE w:val="0"/>
        <w:autoSpaceDN w:val="0"/>
        <w:adjustRightInd w:val="0"/>
        <w:spacing w:after="0" w:line="240" w:lineRule="auto"/>
        <w:jc w:val="both"/>
        <w:textAlignment w:val="baseline"/>
        <w:rPr>
          <w:rFonts w:asciiTheme="minorHAnsi" w:eastAsia="Calibri" w:hAnsiTheme="minorHAnsi" w:cstheme="minorHAnsi"/>
          <w:lang w:eastAsia="en-US"/>
        </w:rPr>
      </w:pPr>
      <w:r w:rsidRPr="00524BEE">
        <w:rPr>
          <w:rFonts w:asciiTheme="minorHAnsi" w:eastAsia="Calibri" w:hAnsiTheme="minorHAnsi" w:cstheme="minorHAnsi"/>
          <w:lang w:eastAsia="en-US"/>
        </w:rPr>
        <w:t>dane osobowe będą przetwarzane w celu:</w:t>
      </w:r>
    </w:p>
    <w:p w:rsidR="00524BEE" w:rsidRPr="00524BEE" w:rsidRDefault="00524BEE" w:rsidP="00524BEE">
      <w:pPr>
        <w:pStyle w:val="Tekstpodstawowywcity2"/>
        <w:numPr>
          <w:ilvl w:val="1"/>
          <w:numId w:val="14"/>
        </w:numPr>
        <w:suppressAutoHyphens w:val="0"/>
        <w:overflowPunct w:val="0"/>
        <w:autoSpaceDE w:val="0"/>
        <w:autoSpaceDN w:val="0"/>
        <w:adjustRightInd w:val="0"/>
        <w:spacing w:after="0" w:line="240" w:lineRule="auto"/>
        <w:ind w:left="993"/>
        <w:jc w:val="both"/>
        <w:textAlignment w:val="baseline"/>
        <w:rPr>
          <w:rFonts w:asciiTheme="minorHAnsi" w:eastAsia="Calibri" w:hAnsiTheme="minorHAnsi" w:cstheme="minorHAnsi"/>
          <w:lang w:eastAsia="en-US"/>
        </w:rPr>
      </w:pPr>
      <w:r w:rsidRPr="00524BEE">
        <w:rPr>
          <w:rFonts w:asciiTheme="minorHAnsi" w:eastAsia="Calibri" w:hAnsiTheme="minorHAnsi" w:cstheme="minorHAnsi"/>
          <w:lang w:eastAsia="en-US"/>
        </w:rPr>
        <w:t>zawarcia i realizacji umowy, w tym:, wypłaty wynagrodzenia oraz kontaktu w celu realizacji umowy;</w:t>
      </w:r>
    </w:p>
    <w:p w:rsidR="00524BEE" w:rsidRPr="00524BEE" w:rsidRDefault="00524BEE" w:rsidP="00524BEE">
      <w:pPr>
        <w:pStyle w:val="Tekstpodstawowywcity2"/>
        <w:numPr>
          <w:ilvl w:val="1"/>
          <w:numId w:val="14"/>
        </w:numPr>
        <w:suppressAutoHyphens w:val="0"/>
        <w:overflowPunct w:val="0"/>
        <w:autoSpaceDE w:val="0"/>
        <w:autoSpaceDN w:val="0"/>
        <w:adjustRightInd w:val="0"/>
        <w:spacing w:after="0" w:line="240" w:lineRule="auto"/>
        <w:ind w:left="993"/>
        <w:jc w:val="both"/>
        <w:textAlignment w:val="baseline"/>
        <w:rPr>
          <w:rFonts w:asciiTheme="minorHAnsi" w:eastAsia="Calibri" w:hAnsiTheme="minorHAnsi" w:cstheme="minorHAnsi"/>
          <w:lang w:eastAsia="en-US"/>
        </w:rPr>
      </w:pPr>
      <w:r w:rsidRPr="00524BEE">
        <w:rPr>
          <w:rFonts w:asciiTheme="minorHAnsi" w:eastAsia="Calibri" w:hAnsiTheme="minorHAnsi" w:cstheme="minorHAnsi"/>
          <w:lang w:eastAsia="en-US"/>
        </w:rPr>
        <w:t>archiwizacji dokumentów związanych z wykonywanym przedmiotem umowy w celu dochodzenia oraz obrony roszczeń z niej wynikających,</w:t>
      </w:r>
    </w:p>
    <w:p w:rsidR="00524BEE" w:rsidRPr="00524BEE" w:rsidRDefault="00524BEE" w:rsidP="00524BEE">
      <w:pPr>
        <w:pStyle w:val="Tekstpodstawowywcity2"/>
        <w:numPr>
          <w:ilvl w:val="1"/>
          <w:numId w:val="14"/>
        </w:numPr>
        <w:suppressAutoHyphens w:val="0"/>
        <w:overflowPunct w:val="0"/>
        <w:autoSpaceDE w:val="0"/>
        <w:autoSpaceDN w:val="0"/>
        <w:adjustRightInd w:val="0"/>
        <w:spacing w:after="0" w:line="240" w:lineRule="auto"/>
        <w:ind w:left="993"/>
        <w:jc w:val="both"/>
        <w:textAlignment w:val="baseline"/>
        <w:rPr>
          <w:rFonts w:asciiTheme="minorHAnsi" w:eastAsia="Calibri" w:hAnsiTheme="minorHAnsi" w:cstheme="minorHAnsi"/>
          <w:lang w:eastAsia="en-US"/>
        </w:rPr>
      </w:pPr>
      <w:r w:rsidRPr="00524BEE">
        <w:rPr>
          <w:rFonts w:asciiTheme="minorHAnsi" w:eastAsia="Calibri" w:hAnsiTheme="minorHAnsi" w:cstheme="minorHAnsi"/>
          <w:lang w:eastAsia="en-US"/>
        </w:rPr>
        <w:t>wykonania obowiązków, które przewidziane są w powszechnie obowiązujących przepisach prawa, w szczególności w zakresie obowiązków podatkowych oraz rachunkowych;</w:t>
      </w:r>
    </w:p>
    <w:p w:rsidR="00524BEE" w:rsidRPr="00524BEE" w:rsidRDefault="00524BEE" w:rsidP="00524BEE">
      <w:pPr>
        <w:pStyle w:val="Tekstpodstawowywcity2"/>
        <w:numPr>
          <w:ilvl w:val="1"/>
          <w:numId w:val="14"/>
        </w:numPr>
        <w:suppressAutoHyphens w:val="0"/>
        <w:overflowPunct w:val="0"/>
        <w:autoSpaceDE w:val="0"/>
        <w:autoSpaceDN w:val="0"/>
        <w:adjustRightInd w:val="0"/>
        <w:spacing w:after="0" w:line="240" w:lineRule="auto"/>
        <w:ind w:left="993"/>
        <w:jc w:val="both"/>
        <w:textAlignment w:val="baseline"/>
        <w:rPr>
          <w:rFonts w:asciiTheme="minorHAnsi" w:eastAsia="Calibri" w:hAnsiTheme="minorHAnsi" w:cstheme="minorHAnsi"/>
          <w:lang w:eastAsia="en-US"/>
        </w:rPr>
      </w:pPr>
      <w:r w:rsidRPr="00524BEE">
        <w:rPr>
          <w:rFonts w:asciiTheme="minorHAnsi" w:eastAsia="Calibri" w:hAnsiTheme="minorHAnsi" w:cstheme="minorHAnsi"/>
          <w:lang w:eastAsia="en-US"/>
        </w:rPr>
        <w:t>zapewnienia bezpieczeństwa na terenie obiektów należących do „Śródmieście” Spółką z ograniczoną odpowiedzialnością z siedzibą w Tychach.</w:t>
      </w:r>
    </w:p>
    <w:p w:rsidR="00524BEE" w:rsidRPr="00524BEE" w:rsidRDefault="00524BEE" w:rsidP="00524BEE">
      <w:pPr>
        <w:pStyle w:val="Tekstpodstawowywcity2"/>
        <w:numPr>
          <w:ilvl w:val="0"/>
          <w:numId w:val="14"/>
        </w:numPr>
        <w:suppressAutoHyphens w:val="0"/>
        <w:overflowPunct w:val="0"/>
        <w:autoSpaceDE w:val="0"/>
        <w:autoSpaceDN w:val="0"/>
        <w:adjustRightInd w:val="0"/>
        <w:spacing w:after="0" w:line="240" w:lineRule="auto"/>
        <w:jc w:val="both"/>
        <w:textAlignment w:val="baseline"/>
        <w:rPr>
          <w:rFonts w:asciiTheme="minorHAnsi" w:eastAsia="Calibri" w:hAnsiTheme="minorHAnsi" w:cstheme="minorHAnsi"/>
          <w:lang w:eastAsia="en-US"/>
        </w:rPr>
      </w:pPr>
      <w:r w:rsidRPr="00524BEE">
        <w:rPr>
          <w:rFonts w:asciiTheme="minorHAnsi" w:eastAsia="Calibri" w:hAnsiTheme="minorHAnsi" w:cstheme="minorHAnsi"/>
          <w:lang w:eastAsia="en-US"/>
        </w:rPr>
        <w:t>Podstawami prawnymi wyżej wymienionych celów przetwarzania są:</w:t>
      </w:r>
    </w:p>
    <w:p w:rsidR="00524BEE" w:rsidRPr="00524BEE" w:rsidRDefault="00524BEE" w:rsidP="00524BEE">
      <w:pPr>
        <w:pStyle w:val="Tekstpodstawowywcity2"/>
        <w:numPr>
          <w:ilvl w:val="1"/>
          <w:numId w:val="14"/>
        </w:numPr>
        <w:suppressAutoHyphens w:val="0"/>
        <w:overflowPunct w:val="0"/>
        <w:autoSpaceDE w:val="0"/>
        <w:autoSpaceDN w:val="0"/>
        <w:adjustRightInd w:val="0"/>
        <w:spacing w:after="0" w:line="240" w:lineRule="auto"/>
        <w:ind w:left="993"/>
        <w:jc w:val="both"/>
        <w:textAlignment w:val="baseline"/>
        <w:rPr>
          <w:rFonts w:asciiTheme="minorHAnsi" w:eastAsia="Calibri" w:hAnsiTheme="minorHAnsi" w:cstheme="minorHAnsi"/>
          <w:lang w:eastAsia="en-US"/>
        </w:rPr>
      </w:pPr>
      <w:r w:rsidRPr="00524BEE">
        <w:rPr>
          <w:rFonts w:asciiTheme="minorHAnsi" w:eastAsia="Calibri" w:hAnsiTheme="minorHAnsi" w:cstheme="minorHAnsi"/>
          <w:lang w:eastAsia="en-US"/>
        </w:rPr>
        <w:t>zawarta między Zamawiającym a Wykonawcą  umowa - art. 6 ust. 1 lit. b RODO</w:t>
      </w:r>
    </w:p>
    <w:p w:rsidR="00524BEE" w:rsidRPr="00524BEE" w:rsidRDefault="00524BEE" w:rsidP="00524BEE">
      <w:pPr>
        <w:pStyle w:val="Tekstpodstawowywcity2"/>
        <w:numPr>
          <w:ilvl w:val="1"/>
          <w:numId w:val="14"/>
        </w:numPr>
        <w:suppressAutoHyphens w:val="0"/>
        <w:overflowPunct w:val="0"/>
        <w:autoSpaceDE w:val="0"/>
        <w:autoSpaceDN w:val="0"/>
        <w:adjustRightInd w:val="0"/>
        <w:spacing w:after="0" w:line="240" w:lineRule="auto"/>
        <w:ind w:left="993"/>
        <w:jc w:val="both"/>
        <w:textAlignment w:val="baseline"/>
        <w:rPr>
          <w:rFonts w:asciiTheme="minorHAnsi" w:eastAsia="Calibri" w:hAnsiTheme="minorHAnsi" w:cstheme="minorHAnsi"/>
          <w:lang w:eastAsia="en-US"/>
        </w:rPr>
      </w:pPr>
      <w:r w:rsidRPr="00524BEE">
        <w:rPr>
          <w:rFonts w:asciiTheme="minorHAnsi" w:eastAsia="Calibri" w:hAnsiTheme="minorHAnsi" w:cstheme="minorHAnsi"/>
          <w:lang w:eastAsia="en-US"/>
        </w:rPr>
        <w:t>obowiązki prawne ciążące na „Śródmieście” Spółką z ograniczoną odpowiedzialnością z siedzibą w Tychach, wynikające w szczególności z przepisów - art. 6 ust. 1 lit. c RODO</w:t>
      </w:r>
    </w:p>
    <w:p w:rsidR="00524BEE" w:rsidRPr="00524BEE" w:rsidRDefault="00524BEE" w:rsidP="00524BEE">
      <w:pPr>
        <w:pStyle w:val="Tekstpodstawowywcity2"/>
        <w:numPr>
          <w:ilvl w:val="1"/>
          <w:numId w:val="14"/>
        </w:numPr>
        <w:suppressAutoHyphens w:val="0"/>
        <w:overflowPunct w:val="0"/>
        <w:autoSpaceDE w:val="0"/>
        <w:autoSpaceDN w:val="0"/>
        <w:adjustRightInd w:val="0"/>
        <w:spacing w:after="0" w:line="240" w:lineRule="auto"/>
        <w:ind w:left="993"/>
        <w:jc w:val="both"/>
        <w:textAlignment w:val="baseline"/>
        <w:rPr>
          <w:rFonts w:asciiTheme="minorHAnsi" w:eastAsia="Calibri" w:hAnsiTheme="minorHAnsi" w:cstheme="minorHAnsi"/>
          <w:lang w:eastAsia="en-US"/>
        </w:rPr>
      </w:pPr>
      <w:r w:rsidRPr="00524BEE">
        <w:rPr>
          <w:rFonts w:asciiTheme="minorHAnsi" w:eastAsia="Calibri" w:hAnsiTheme="minorHAnsi" w:cstheme="minorHAnsi"/>
          <w:lang w:eastAsia="en-US"/>
        </w:rPr>
        <w:t xml:space="preserve">uzasadniony interes prawny rozumiany jako konieczność zapewnienia bezpieczeństwa mienia i osób na terenie zakładu Zamawiającego oraz możliwość dochodzenia i obrony roszczeń  (art. 6 ust. 1 lit. f RODO) </w:t>
      </w:r>
    </w:p>
    <w:p w:rsidR="00524BEE" w:rsidRPr="00524BEE" w:rsidRDefault="00524BEE" w:rsidP="00524BEE">
      <w:pPr>
        <w:pStyle w:val="Tekstpodstawowywcity2"/>
        <w:numPr>
          <w:ilvl w:val="0"/>
          <w:numId w:val="14"/>
        </w:numPr>
        <w:suppressAutoHyphens w:val="0"/>
        <w:overflowPunct w:val="0"/>
        <w:autoSpaceDE w:val="0"/>
        <w:autoSpaceDN w:val="0"/>
        <w:adjustRightInd w:val="0"/>
        <w:spacing w:after="0" w:line="240" w:lineRule="auto"/>
        <w:jc w:val="both"/>
        <w:textAlignment w:val="baseline"/>
        <w:rPr>
          <w:rFonts w:asciiTheme="minorHAnsi" w:eastAsia="Calibri" w:hAnsiTheme="minorHAnsi" w:cstheme="minorHAnsi"/>
          <w:lang w:eastAsia="en-US"/>
        </w:rPr>
      </w:pPr>
      <w:r w:rsidRPr="00524BEE">
        <w:rPr>
          <w:rFonts w:asciiTheme="minorHAnsi" w:eastAsia="Calibri" w:hAnsiTheme="minorHAnsi" w:cstheme="minorHAnsi"/>
          <w:lang w:eastAsia="en-US"/>
        </w:rPr>
        <w:t xml:space="preserve">Odbiorcami danych osobowych Wykonawcy mogą być osoby lub podmioty uprawnione do ich przetwarzania na podstawie obowiązujących przepisów prawa oraz osoby lub podmioty współpracujące z administratorem świadczące na jego rzecz usługi konieczne do realizacji celów określonych w pkt. 2.  </w:t>
      </w:r>
    </w:p>
    <w:p w:rsidR="00524BEE" w:rsidRPr="00524BEE" w:rsidRDefault="00524BEE" w:rsidP="00524BEE">
      <w:pPr>
        <w:pStyle w:val="Tekstpodstawowywcity2"/>
        <w:numPr>
          <w:ilvl w:val="0"/>
          <w:numId w:val="14"/>
        </w:numPr>
        <w:suppressAutoHyphens w:val="0"/>
        <w:overflowPunct w:val="0"/>
        <w:autoSpaceDE w:val="0"/>
        <w:autoSpaceDN w:val="0"/>
        <w:adjustRightInd w:val="0"/>
        <w:spacing w:after="0" w:line="240" w:lineRule="auto"/>
        <w:jc w:val="both"/>
        <w:textAlignment w:val="baseline"/>
        <w:rPr>
          <w:rFonts w:asciiTheme="minorHAnsi" w:eastAsia="Calibri" w:hAnsiTheme="minorHAnsi" w:cstheme="minorHAnsi"/>
          <w:lang w:eastAsia="en-US"/>
        </w:rPr>
      </w:pPr>
      <w:r w:rsidRPr="00524BEE">
        <w:rPr>
          <w:rFonts w:asciiTheme="minorHAnsi" w:eastAsia="Calibri" w:hAnsiTheme="minorHAnsi" w:cstheme="minorHAnsi"/>
          <w:lang w:eastAsia="en-US"/>
        </w:rPr>
        <w:t xml:space="preserve">Dane osobowe Wykonawcy będą przechowywane przez okres obowiązywania zawartej umowy oraz po jej zakończeniu przez okres wymagany przez obowiązujące przepisy prawa. </w:t>
      </w:r>
    </w:p>
    <w:p w:rsidR="00524BEE" w:rsidRPr="00524BEE" w:rsidRDefault="00524BEE" w:rsidP="00524BEE">
      <w:pPr>
        <w:pStyle w:val="Tekstpodstawowywcity2"/>
        <w:numPr>
          <w:ilvl w:val="0"/>
          <w:numId w:val="14"/>
        </w:numPr>
        <w:suppressAutoHyphens w:val="0"/>
        <w:overflowPunct w:val="0"/>
        <w:autoSpaceDE w:val="0"/>
        <w:autoSpaceDN w:val="0"/>
        <w:adjustRightInd w:val="0"/>
        <w:spacing w:after="0" w:line="240" w:lineRule="auto"/>
        <w:jc w:val="both"/>
        <w:textAlignment w:val="baseline"/>
        <w:rPr>
          <w:rFonts w:asciiTheme="minorHAnsi" w:eastAsia="Calibri" w:hAnsiTheme="minorHAnsi" w:cstheme="minorHAnsi"/>
          <w:lang w:eastAsia="en-US"/>
        </w:rPr>
      </w:pPr>
      <w:r w:rsidRPr="00524BEE">
        <w:rPr>
          <w:rFonts w:asciiTheme="minorHAnsi" w:eastAsia="Calibri" w:hAnsiTheme="minorHAnsi" w:cstheme="minorHAnsi"/>
          <w:lang w:eastAsia="en-US"/>
        </w:rPr>
        <w:t>Podanie danych osobowych jest dobrowolne, niemniej jest ono warunkiem zawarcia i/lub realizacji umowy.;</w:t>
      </w:r>
    </w:p>
    <w:p w:rsidR="00524BEE" w:rsidRPr="00524BEE" w:rsidRDefault="00524BEE" w:rsidP="00524BEE">
      <w:pPr>
        <w:pStyle w:val="Tekstpodstawowywcity2"/>
        <w:numPr>
          <w:ilvl w:val="0"/>
          <w:numId w:val="14"/>
        </w:numPr>
        <w:suppressAutoHyphens w:val="0"/>
        <w:overflowPunct w:val="0"/>
        <w:autoSpaceDE w:val="0"/>
        <w:autoSpaceDN w:val="0"/>
        <w:adjustRightInd w:val="0"/>
        <w:spacing w:after="0" w:line="240" w:lineRule="auto"/>
        <w:jc w:val="both"/>
        <w:textAlignment w:val="baseline"/>
        <w:rPr>
          <w:rFonts w:asciiTheme="minorHAnsi" w:eastAsia="Calibri" w:hAnsiTheme="minorHAnsi" w:cstheme="minorHAnsi"/>
          <w:lang w:eastAsia="en-US"/>
        </w:rPr>
      </w:pPr>
      <w:r w:rsidRPr="00524BEE">
        <w:rPr>
          <w:rFonts w:asciiTheme="minorHAnsi" w:eastAsia="Calibri" w:hAnsiTheme="minorHAnsi" w:cstheme="minorHAnsi"/>
          <w:lang w:eastAsia="en-US"/>
        </w:rPr>
        <w:t>Wykonawca posiada:</w:t>
      </w:r>
    </w:p>
    <w:p w:rsidR="00524BEE" w:rsidRPr="00524BEE" w:rsidRDefault="00524BEE" w:rsidP="00524BEE">
      <w:pPr>
        <w:pStyle w:val="Tekstpodstawowywcity2"/>
        <w:numPr>
          <w:ilvl w:val="1"/>
          <w:numId w:val="14"/>
        </w:numPr>
        <w:suppressAutoHyphens w:val="0"/>
        <w:overflowPunct w:val="0"/>
        <w:autoSpaceDE w:val="0"/>
        <w:autoSpaceDN w:val="0"/>
        <w:adjustRightInd w:val="0"/>
        <w:spacing w:after="0" w:line="240" w:lineRule="auto"/>
        <w:ind w:left="993"/>
        <w:jc w:val="both"/>
        <w:textAlignment w:val="baseline"/>
        <w:rPr>
          <w:rFonts w:asciiTheme="minorHAnsi" w:eastAsia="Calibri" w:hAnsiTheme="minorHAnsi" w:cstheme="minorHAnsi"/>
          <w:lang w:eastAsia="en-US"/>
        </w:rPr>
      </w:pPr>
      <w:r w:rsidRPr="00524BEE">
        <w:rPr>
          <w:rFonts w:asciiTheme="minorHAnsi" w:eastAsia="Calibri" w:hAnsiTheme="minorHAnsi" w:cstheme="minorHAnsi"/>
          <w:lang w:eastAsia="en-US"/>
        </w:rPr>
        <w:t>na podstawie art. 15 RODO prawo dostępu do  swoich danych osobowych;</w:t>
      </w:r>
    </w:p>
    <w:p w:rsidR="00524BEE" w:rsidRPr="00524BEE" w:rsidRDefault="00524BEE" w:rsidP="00524BEE">
      <w:pPr>
        <w:pStyle w:val="Tekstpodstawowywcity2"/>
        <w:numPr>
          <w:ilvl w:val="1"/>
          <w:numId w:val="14"/>
        </w:numPr>
        <w:suppressAutoHyphens w:val="0"/>
        <w:overflowPunct w:val="0"/>
        <w:autoSpaceDE w:val="0"/>
        <w:autoSpaceDN w:val="0"/>
        <w:adjustRightInd w:val="0"/>
        <w:spacing w:after="0" w:line="240" w:lineRule="auto"/>
        <w:ind w:left="993"/>
        <w:jc w:val="both"/>
        <w:textAlignment w:val="baseline"/>
        <w:rPr>
          <w:rFonts w:asciiTheme="minorHAnsi" w:eastAsia="Calibri" w:hAnsiTheme="minorHAnsi" w:cstheme="minorHAnsi"/>
          <w:lang w:eastAsia="en-US"/>
        </w:rPr>
      </w:pPr>
      <w:r w:rsidRPr="00524BEE">
        <w:rPr>
          <w:rFonts w:asciiTheme="minorHAnsi" w:eastAsia="Calibri" w:hAnsiTheme="minorHAnsi" w:cstheme="minorHAnsi"/>
          <w:lang w:eastAsia="en-US"/>
        </w:rPr>
        <w:t>na podstawie art. 16 RODO prawo do sprostowania swoich danych osobowych;</w:t>
      </w:r>
    </w:p>
    <w:p w:rsidR="00524BEE" w:rsidRPr="00524BEE" w:rsidRDefault="00524BEE" w:rsidP="00524BEE">
      <w:pPr>
        <w:pStyle w:val="Tekstpodstawowywcity2"/>
        <w:numPr>
          <w:ilvl w:val="1"/>
          <w:numId w:val="14"/>
        </w:numPr>
        <w:suppressAutoHyphens w:val="0"/>
        <w:overflowPunct w:val="0"/>
        <w:autoSpaceDE w:val="0"/>
        <w:autoSpaceDN w:val="0"/>
        <w:adjustRightInd w:val="0"/>
        <w:spacing w:after="0" w:line="240" w:lineRule="auto"/>
        <w:ind w:left="993"/>
        <w:jc w:val="both"/>
        <w:textAlignment w:val="baseline"/>
        <w:rPr>
          <w:rFonts w:asciiTheme="minorHAnsi" w:eastAsia="Calibri" w:hAnsiTheme="minorHAnsi" w:cstheme="minorHAnsi"/>
          <w:lang w:eastAsia="en-US"/>
        </w:rPr>
      </w:pPr>
      <w:r w:rsidRPr="00524BEE">
        <w:rPr>
          <w:rFonts w:asciiTheme="minorHAnsi" w:eastAsia="Calibri" w:hAnsiTheme="minorHAnsi" w:cstheme="minorHAnsi"/>
          <w:lang w:eastAsia="en-US"/>
        </w:rPr>
        <w:t>na podstawie art. 17 RODO prawo do usunięcia jego danych osobowych;</w:t>
      </w:r>
    </w:p>
    <w:p w:rsidR="00524BEE" w:rsidRPr="00524BEE" w:rsidRDefault="00524BEE" w:rsidP="00524BEE">
      <w:pPr>
        <w:pStyle w:val="Tekstpodstawowywcity2"/>
        <w:numPr>
          <w:ilvl w:val="1"/>
          <w:numId w:val="14"/>
        </w:numPr>
        <w:suppressAutoHyphens w:val="0"/>
        <w:overflowPunct w:val="0"/>
        <w:autoSpaceDE w:val="0"/>
        <w:autoSpaceDN w:val="0"/>
        <w:adjustRightInd w:val="0"/>
        <w:spacing w:after="0" w:line="240" w:lineRule="auto"/>
        <w:ind w:left="993"/>
        <w:jc w:val="both"/>
        <w:textAlignment w:val="baseline"/>
        <w:rPr>
          <w:rFonts w:asciiTheme="minorHAnsi" w:eastAsia="Calibri" w:hAnsiTheme="minorHAnsi" w:cstheme="minorHAnsi"/>
          <w:lang w:eastAsia="en-US"/>
        </w:rPr>
      </w:pPr>
      <w:r w:rsidRPr="00524BEE">
        <w:rPr>
          <w:rFonts w:asciiTheme="minorHAnsi" w:eastAsia="Calibri" w:hAnsiTheme="minorHAnsi" w:cstheme="minorHAnsi"/>
          <w:lang w:eastAsia="en-US"/>
        </w:rPr>
        <w:t>na podstawie art. 18 RODO prawo żądania od administratora ograniczenia przetwarzania danych osobowych z zastrzeżeniem przypadków, o których mowa w art. 18 ust. 2 RODO;</w:t>
      </w:r>
    </w:p>
    <w:p w:rsidR="00524BEE" w:rsidRPr="00524BEE" w:rsidRDefault="00524BEE" w:rsidP="00524BEE">
      <w:pPr>
        <w:pStyle w:val="Tekstpodstawowywcity2"/>
        <w:numPr>
          <w:ilvl w:val="1"/>
          <w:numId w:val="14"/>
        </w:numPr>
        <w:suppressAutoHyphens w:val="0"/>
        <w:overflowPunct w:val="0"/>
        <w:autoSpaceDE w:val="0"/>
        <w:autoSpaceDN w:val="0"/>
        <w:adjustRightInd w:val="0"/>
        <w:spacing w:after="0" w:line="240" w:lineRule="auto"/>
        <w:ind w:left="993"/>
        <w:jc w:val="both"/>
        <w:textAlignment w:val="baseline"/>
        <w:rPr>
          <w:rFonts w:asciiTheme="minorHAnsi" w:eastAsia="Calibri" w:hAnsiTheme="minorHAnsi" w:cstheme="minorHAnsi"/>
          <w:lang w:eastAsia="en-US"/>
        </w:rPr>
      </w:pPr>
      <w:r w:rsidRPr="00524BEE">
        <w:rPr>
          <w:rFonts w:asciiTheme="minorHAnsi" w:eastAsia="Calibri" w:hAnsiTheme="minorHAnsi" w:cstheme="minorHAnsi"/>
          <w:lang w:eastAsia="en-US"/>
        </w:rPr>
        <w:t>na podstawie art. 20 RODO prawo do przenoszenia jego danych osobowych;</w:t>
      </w:r>
    </w:p>
    <w:p w:rsidR="00524BEE" w:rsidRPr="00524BEE" w:rsidRDefault="00524BEE" w:rsidP="00524BEE">
      <w:pPr>
        <w:pStyle w:val="Tekstpodstawowywcity2"/>
        <w:numPr>
          <w:ilvl w:val="1"/>
          <w:numId w:val="14"/>
        </w:numPr>
        <w:suppressAutoHyphens w:val="0"/>
        <w:overflowPunct w:val="0"/>
        <w:autoSpaceDE w:val="0"/>
        <w:autoSpaceDN w:val="0"/>
        <w:adjustRightInd w:val="0"/>
        <w:spacing w:after="0" w:line="240" w:lineRule="auto"/>
        <w:ind w:left="993"/>
        <w:jc w:val="both"/>
        <w:textAlignment w:val="baseline"/>
        <w:rPr>
          <w:rFonts w:asciiTheme="minorHAnsi" w:eastAsia="Calibri" w:hAnsiTheme="minorHAnsi" w:cstheme="minorHAnsi"/>
          <w:lang w:eastAsia="en-US"/>
        </w:rPr>
      </w:pPr>
      <w:r w:rsidRPr="00524BEE">
        <w:rPr>
          <w:rFonts w:asciiTheme="minorHAnsi" w:eastAsia="Calibri" w:hAnsiTheme="minorHAnsi" w:cstheme="minorHAnsi"/>
          <w:lang w:eastAsia="en-US"/>
        </w:rPr>
        <w:t xml:space="preserve">na podstawie art. 21 prawo do sprzeciwu wobec przetwarzania danych osobowych;  </w:t>
      </w:r>
    </w:p>
    <w:p w:rsidR="00524BEE" w:rsidRPr="00524BEE" w:rsidRDefault="00524BEE" w:rsidP="00524BEE">
      <w:pPr>
        <w:pStyle w:val="Tekstpodstawowywcity2"/>
        <w:numPr>
          <w:ilvl w:val="1"/>
          <w:numId w:val="14"/>
        </w:numPr>
        <w:suppressAutoHyphens w:val="0"/>
        <w:overflowPunct w:val="0"/>
        <w:autoSpaceDE w:val="0"/>
        <w:autoSpaceDN w:val="0"/>
        <w:adjustRightInd w:val="0"/>
        <w:spacing w:after="0" w:line="240" w:lineRule="auto"/>
        <w:ind w:left="993"/>
        <w:jc w:val="both"/>
        <w:textAlignment w:val="baseline"/>
        <w:rPr>
          <w:rFonts w:asciiTheme="minorHAnsi" w:eastAsia="Calibri" w:hAnsiTheme="minorHAnsi" w:cstheme="minorHAnsi"/>
          <w:lang w:eastAsia="en-US"/>
        </w:rPr>
      </w:pPr>
      <w:r w:rsidRPr="00524BEE">
        <w:rPr>
          <w:rFonts w:asciiTheme="minorHAnsi" w:eastAsia="Calibri" w:hAnsiTheme="minorHAnsi" w:cstheme="minorHAnsi"/>
          <w:lang w:eastAsia="en-US"/>
        </w:rPr>
        <w:t>prawo do wniesienia skargi do Prezesa Urzędu Ochrony Danych Osobowych, gdy uzna, że przetwarzanie jego danych osobowych narusza przepisy RODO;</w:t>
      </w:r>
    </w:p>
    <w:p w:rsidR="00524BEE" w:rsidRPr="00524BEE" w:rsidRDefault="00524BEE" w:rsidP="00524BEE">
      <w:pPr>
        <w:jc w:val="both"/>
        <w:rPr>
          <w:rFonts w:asciiTheme="minorHAnsi" w:eastAsia="Calibri" w:hAnsiTheme="minorHAnsi" w:cstheme="minorHAnsi"/>
          <w:sz w:val="20"/>
          <w:szCs w:val="20"/>
          <w:lang w:eastAsia="en-US"/>
        </w:rPr>
      </w:pPr>
      <w:r w:rsidRPr="00524BEE">
        <w:rPr>
          <w:rFonts w:asciiTheme="minorHAnsi" w:eastAsia="Calibri" w:hAnsiTheme="minorHAnsi" w:cstheme="minorHAnsi"/>
          <w:sz w:val="20"/>
          <w:szCs w:val="20"/>
          <w:lang w:eastAsia="en-US"/>
        </w:rPr>
        <w:t>- Powyższe prawa mogą być ograniczone ze względu na specyfikę poszczególnych operacji przetwarzania oraz podstaw prawnych tego przetwarzania.</w:t>
      </w:r>
    </w:p>
    <w:p w:rsidR="00524BEE" w:rsidRPr="00524BEE" w:rsidRDefault="00524BEE" w:rsidP="0045738E">
      <w:pPr>
        <w:pStyle w:val="NormalnyWeb"/>
        <w:tabs>
          <w:tab w:val="left" w:pos="2160"/>
          <w:tab w:val="left" w:pos="9071"/>
        </w:tabs>
        <w:spacing w:afterAutospacing="0" w:line="276" w:lineRule="auto"/>
        <w:ind w:right="-1"/>
        <w:jc w:val="center"/>
        <w:rPr>
          <w:rFonts w:asciiTheme="minorHAnsi" w:hAnsiTheme="minorHAnsi" w:cstheme="minorHAnsi"/>
          <w:sz w:val="20"/>
          <w:szCs w:val="20"/>
        </w:rPr>
      </w:pPr>
    </w:p>
    <w:p w:rsidR="0045738E" w:rsidRPr="00524BEE" w:rsidRDefault="0045738E" w:rsidP="0045738E">
      <w:pPr>
        <w:numPr>
          <w:ilvl w:val="0"/>
          <w:numId w:val="5"/>
        </w:numPr>
        <w:tabs>
          <w:tab w:val="left" w:pos="426"/>
        </w:tabs>
        <w:suppressAutoHyphens w:val="0"/>
        <w:spacing w:before="120" w:line="276" w:lineRule="auto"/>
        <w:ind w:left="0" w:hanging="426"/>
        <w:jc w:val="both"/>
        <w:rPr>
          <w:rFonts w:asciiTheme="minorHAnsi" w:hAnsiTheme="minorHAnsi" w:cstheme="minorHAnsi"/>
          <w:color w:val="000000" w:themeColor="text1"/>
          <w:sz w:val="20"/>
          <w:szCs w:val="20"/>
        </w:rPr>
      </w:pPr>
      <w:r w:rsidRPr="00524BEE">
        <w:rPr>
          <w:rFonts w:asciiTheme="minorHAnsi" w:hAnsiTheme="minorHAnsi" w:cstheme="minorHAnsi"/>
          <w:color w:val="000000" w:themeColor="text1"/>
          <w:sz w:val="20"/>
          <w:szCs w:val="20"/>
        </w:rPr>
        <w:t>Wszelkie spory, mogące wyniknąć z tytułu niniejszej umowy, będą rozstrzygane przez sąd  właściwy miejscowo dla siedziby Zamawiającego.</w:t>
      </w:r>
    </w:p>
    <w:p w:rsidR="0045738E" w:rsidRPr="00524BEE" w:rsidRDefault="0045738E" w:rsidP="0045738E">
      <w:pPr>
        <w:numPr>
          <w:ilvl w:val="0"/>
          <w:numId w:val="5"/>
        </w:numPr>
        <w:tabs>
          <w:tab w:val="left" w:pos="426"/>
        </w:tabs>
        <w:suppressAutoHyphens w:val="0"/>
        <w:spacing w:before="120" w:line="276" w:lineRule="auto"/>
        <w:ind w:left="0" w:hanging="426"/>
        <w:jc w:val="both"/>
        <w:rPr>
          <w:rFonts w:asciiTheme="minorHAnsi" w:hAnsiTheme="minorHAnsi" w:cstheme="minorHAnsi"/>
          <w:color w:val="000000" w:themeColor="text1"/>
          <w:sz w:val="20"/>
          <w:szCs w:val="20"/>
        </w:rPr>
      </w:pPr>
      <w:r w:rsidRPr="00524BEE">
        <w:rPr>
          <w:rFonts w:asciiTheme="minorHAnsi" w:hAnsiTheme="minorHAnsi" w:cstheme="minorHAnsi"/>
          <w:color w:val="000000" w:themeColor="text1"/>
          <w:sz w:val="20"/>
          <w:szCs w:val="20"/>
        </w:rPr>
        <w:t xml:space="preserve">W sprawach nieuregulowanych niniejszą umową stosuje się przepisy ustawy Kodeksu cywilnego, oraz powszechnie obowiązujące przepisy prawa.      </w:t>
      </w:r>
    </w:p>
    <w:p w:rsidR="0045738E" w:rsidRPr="00524BEE" w:rsidRDefault="0045738E" w:rsidP="0045738E">
      <w:pPr>
        <w:suppressAutoHyphens w:val="0"/>
        <w:spacing w:before="120" w:line="276" w:lineRule="auto"/>
        <w:jc w:val="both"/>
        <w:rPr>
          <w:rFonts w:asciiTheme="minorHAnsi" w:hAnsiTheme="minorHAnsi" w:cstheme="minorHAnsi"/>
          <w:color w:val="000000" w:themeColor="text1"/>
          <w:sz w:val="20"/>
          <w:szCs w:val="20"/>
        </w:rPr>
      </w:pPr>
    </w:p>
    <w:p w:rsidR="0045738E" w:rsidRPr="00524BEE" w:rsidRDefault="0045738E" w:rsidP="0045738E">
      <w:pPr>
        <w:spacing w:line="276" w:lineRule="auto"/>
        <w:jc w:val="center"/>
        <w:rPr>
          <w:rFonts w:asciiTheme="minorHAnsi" w:hAnsiTheme="minorHAnsi" w:cstheme="minorHAnsi"/>
          <w:sz w:val="20"/>
          <w:szCs w:val="20"/>
        </w:rPr>
      </w:pPr>
      <w:r w:rsidRPr="00524BEE">
        <w:rPr>
          <w:rFonts w:asciiTheme="minorHAnsi" w:hAnsiTheme="minorHAnsi" w:cstheme="minorHAnsi"/>
          <w:b/>
          <w:color w:val="000000" w:themeColor="text1"/>
          <w:sz w:val="20"/>
          <w:szCs w:val="20"/>
        </w:rPr>
        <w:t>§ 7</w:t>
      </w:r>
    </w:p>
    <w:p w:rsidR="0045738E" w:rsidRPr="00524BEE" w:rsidRDefault="0045738E" w:rsidP="0045738E">
      <w:pPr>
        <w:spacing w:line="276" w:lineRule="auto"/>
        <w:jc w:val="both"/>
        <w:rPr>
          <w:rFonts w:asciiTheme="minorHAnsi" w:hAnsiTheme="minorHAnsi" w:cstheme="minorHAnsi"/>
          <w:color w:val="000000" w:themeColor="text1"/>
          <w:sz w:val="20"/>
          <w:szCs w:val="20"/>
        </w:rPr>
      </w:pPr>
      <w:r w:rsidRPr="00524BEE">
        <w:rPr>
          <w:rFonts w:asciiTheme="minorHAnsi" w:hAnsiTheme="minorHAnsi" w:cstheme="minorHAnsi"/>
          <w:color w:val="000000" w:themeColor="text1"/>
          <w:sz w:val="20"/>
          <w:szCs w:val="20"/>
        </w:rPr>
        <w:t>Osobami odpowiedzialnymi za realizację Umowy oraz upoważnionymi do podpisania protokołu odbioru ilościowego i jakościowego są:</w:t>
      </w:r>
    </w:p>
    <w:p w:rsidR="0045738E" w:rsidRPr="00524BEE" w:rsidRDefault="0045738E" w:rsidP="0045738E">
      <w:pPr>
        <w:spacing w:line="276" w:lineRule="auto"/>
        <w:jc w:val="both"/>
        <w:rPr>
          <w:rFonts w:asciiTheme="minorHAnsi" w:hAnsiTheme="minorHAnsi" w:cstheme="minorHAnsi"/>
          <w:color w:val="000000" w:themeColor="text1"/>
          <w:sz w:val="20"/>
          <w:szCs w:val="20"/>
        </w:rPr>
      </w:pPr>
    </w:p>
    <w:p w:rsidR="0045738E" w:rsidRPr="00524BEE" w:rsidRDefault="0045738E" w:rsidP="0045738E">
      <w:pPr>
        <w:pStyle w:val="Akapitzlist"/>
        <w:numPr>
          <w:ilvl w:val="0"/>
          <w:numId w:val="3"/>
        </w:numPr>
        <w:tabs>
          <w:tab w:val="left" w:pos="1776"/>
        </w:tabs>
        <w:spacing w:line="276" w:lineRule="auto"/>
        <w:ind w:left="1776"/>
        <w:rPr>
          <w:rFonts w:asciiTheme="minorHAnsi" w:hAnsiTheme="minorHAnsi" w:cstheme="minorHAnsi"/>
          <w:b/>
          <w:i/>
          <w:color w:val="000000" w:themeColor="text1"/>
          <w:sz w:val="20"/>
          <w:szCs w:val="20"/>
          <w:lang w:val="de-DE"/>
        </w:rPr>
      </w:pPr>
      <w:r w:rsidRPr="00524BEE">
        <w:rPr>
          <w:rFonts w:asciiTheme="minorHAnsi" w:hAnsiTheme="minorHAnsi" w:cstheme="minorHAnsi"/>
          <w:color w:val="000000" w:themeColor="text1"/>
          <w:sz w:val="20"/>
          <w:szCs w:val="20"/>
        </w:rPr>
        <w:t xml:space="preserve">ze strony Zamawiającego: </w:t>
      </w:r>
      <w:r w:rsidR="00524BEE" w:rsidRPr="00524BEE">
        <w:rPr>
          <w:rFonts w:asciiTheme="minorHAnsi" w:hAnsiTheme="minorHAnsi" w:cstheme="minorHAnsi"/>
          <w:b/>
          <w:i/>
          <w:color w:val="000000" w:themeColor="text1"/>
          <w:sz w:val="20"/>
          <w:szCs w:val="20"/>
        </w:rPr>
        <w:t>……………………………..</w:t>
      </w:r>
    </w:p>
    <w:p w:rsidR="0045738E" w:rsidRPr="00524BEE" w:rsidRDefault="0045738E" w:rsidP="0045738E">
      <w:pPr>
        <w:pStyle w:val="Akapitzlist"/>
        <w:spacing w:line="276" w:lineRule="auto"/>
        <w:ind w:left="1776"/>
        <w:rPr>
          <w:rFonts w:asciiTheme="minorHAnsi" w:hAnsiTheme="minorHAnsi" w:cstheme="minorHAnsi"/>
          <w:b/>
          <w:color w:val="000000" w:themeColor="text1"/>
          <w:sz w:val="20"/>
          <w:szCs w:val="20"/>
          <w:lang w:val="de-DE"/>
        </w:rPr>
      </w:pPr>
    </w:p>
    <w:p w:rsidR="0045738E" w:rsidRPr="00524BEE" w:rsidRDefault="0045738E" w:rsidP="0045738E">
      <w:pPr>
        <w:numPr>
          <w:ilvl w:val="0"/>
          <w:numId w:val="3"/>
        </w:numPr>
        <w:tabs>
          <w:tab w:val="left" w:pos="1776"/>
        </w:tabs>
        <w:spacing w:line="276" w:lineRule="auto"/>
        <w:ind w:left="1416" w:firstLine="0"/>
        <w:jc w:val="both"/>
        <w:rPr>
          <w:rFonts w:asciiTheme="minorHAnsi" w:hAnsiTheme="minorHAnsi" w:cstheme="minorHAnsi"/>
          <w:sz w:val="20"/>
          <w:szCs w:val="20"/>
        </w:rPr>
      </w:pPr>
      <w:r w:rsidRPr="00524BEE">
        <w:rPr>
          <w:rFonts w:asciiTheme="minorHAnsi" w:hAnsiTheme="minorHAnsi" w:cstheme="minorHAnsi"/>
          <w:color w:val="000000" w:themeColor="text1"/>
          <w:sz w:val="20"/>
          <w:szCs w:val="20"/>
        </w:rPr>
        <w:t xml:space="preserve">ze strony Wykonawcy:  </w:t>
      </w:r>
      <w:r w:rsidR="00524BEE" w:rsidRPr="00524BEE">
        <w:rPr>
          <w:rFonts w:asciiTheme="minorHAnsi" w:hAnsiTheme="minorHAnsi" w:cstheme="minorHAnsi"/>
          <w:b/>
          <w:bCs/>
          <w:i/>
          <w:iCs/>
          <w:color w:val="000000" w:themeColor="text1"/>
          <w:sz w:val="20"/>
          <w:szCs w:val="20"/>
        </w:rPr>
        <w:t>……………………………………..</w:t>
      </w:r>
      <w:r w:rsidRPr="00524BEE">
        <w:rPr>
          <w:rFonts w:asciiTheme="minorHAnsi" w:hAnsiTheme="minorHAnsi" w:cstheme="minorHAnsi"/>
          <w:b/>
          <w:bCs/>
          <w:i/>
          <w:iCs/>
          <w:color w:val="000000" w:themeColor="text1"/>
          <w:sz w:val="20"/>
          <w:szCs w:val="20"/>
        </w:rPr>
        <w:t xml:space="preserve"> </w:t>
      </w:r>
      <w:r w:rsidRPr="00524BEE">
        <w:rPr>
          <w:rFonts w:asciiTheme="minorHAnsi" w:hAnsiTheme="minorHAnsi" w:cstheme="minorHAnsi"/>
          <w:color w:val="000000" w:themeColor="text1"/>
          <w:sz w:val="20"/>
          <w:szCs w:val="20"/>
        </w:rPr>
        <w:t xml:space="preserve"> </w:t>
      </w:r>
    </w:p>
    <w:p w:rsidR="0045738E" w:rsidRDefault="0045738E" w:rsidP="0045738E">
      <w:pPr>
        <w:spacing w:line="276" w:lineRule="auto"/>
        <w:jc w:val="both"/>
        <w:rPr>
          <w:rFonts w:asciiTheme="minorHAnsi" w:hAnsiTheme="minorHAnsi" w:cstheme="minorHAnsi"/>
          <w:color w:val="000000" w:themeColor="text1"/>
          <w:sz w:val="20"/>
          <w:szCs w:val="20"/>
        </w:rPr>
      </w:pPr>
    </w:p>
    <w:p w:rsidR="006C69A1" w:rsidRPr="00524BEE" w:rsidRDefault="006C69A1" w:rsidP="0045738E">
      <w:pPr>
        <w:spacing w:line="276" w:lineRule="auto"/>
        <w:jc w:val="both"/>
        <w:rPr>
          <w:rFonts w:asciiTheme="minorHAnsi" w:hAnsiTheme="minorHAnsi" w:cstheme="minorHAnsi"/>
          <w:color w:val="000000" w:themeColor="text1"/>
          <w:sz w:val="20"/>
          <w:szCs w:val="20"/>
        </w:rPr>
      </w:pPr>
    </w:p>
    <w:p w:rsidR="0045738E" w:rsidRPr="00524BEE" w:rsidRDefault="0045738E" w:rsidP="0045738E">
      <w:pPr>
        <w:spacing w:line="276" w:lineRule="auto"/>
        <w:jc w:val="center"/>
        <w:rPr>
          <w:rFonts w:asciiTheme="minorHAnsi" w:hAnsiTheme="minorHAnsi" w:cstheme="minorHAnsi"/>
          <w:sz w:val="20"/>
          <w:szCs w:val="20"/>
        </w:rPr>
      </w:pPr>
      <w:r w:rsidRPr="00524BEE">
        <w:rPr>
          <w:rFonts w:asciiTheme="minorHAnsi" w:hAnsiTheme="minorHAnsi" w:cstheme="minorHAnsi"/>
          <w:b/>
          <w:color w:val="000000" w:themeColor="text1"/>
          <w:sz w:val="20"/>
          <w:szCs w:val="20"/>
        </w:rPr>
        <w:lastRenderedPageBreak/>
        <w:t>§ 8</w:t>
      </w:r>
    </w:p>
    <w:p w:rsidR="0045738E" w:rsidRPr="00524BEE" w:rsidRDefault="0045738E" w:rsidP="0045738E">
      <w:pPr>
        <w:spacing w:line="276" w:lineRule="auto"/>
        <w:jc w:val="both"/>
        <w:rPr>
          <w:rFonts w:asciiTheme="minorHAnsi" w:hAnsiTheme="minorHAnsi" w:cstheme="minorHAnsi"/>
          <w:color w:val="000000" w:themeColor="text1"/>
          <w:sz w:val="20"/>
          <w:szCs w:val="20"/>
        </w:rPr>
      </w:pPr>
      <w:r w:rsidRPr="00524BEE">
        <w:rPr>
          <w:rFonts w:asciiTheme="minorHAnsi" w:hAnsiTheme="minorHAnsi" w:cstheme="minorHAnsi"/>
          <w:color w:val="000000" w:themeColor="text1"/>
          <w:sz w:val="20"/>
          <w:szCs w:val="20"/>
        </w:rPr>
        <w:t>Umowę sporządzono w dwóch jednobrzmiących egzemplarzach – po jednym dla każdej ze Stron.</w:t>
      </w:r>
    </w:p>
    <w:p w:rsidR="0045738E" w:rsidRPr="00524BEE" w:rsidRDefault="0045738E" w:rsidP="0045738E">
      <w:pPr>
        <w:spacing w:line="276" w:lineRule="auto"/>
        <w:jc w:val="both"/>
        <w:rPr>
          <w:rFonts w:asciiTheme="minorHAnsi" w:hAnsiTheme="minorHAnsi" w:cstheme="minorHAnsi"/>
          <w:color w:val="000000" w:themeColor="text1"/>
          <w:sz w:val="20"/>
          <w:szCs w:val="20"/>
        </w:rPr>
      </w:pPr>
    </w:p>
    <w:tbl>
      <w:tblPr>
        <w:tblW w:w="8361" w:type="dxa"/>
        <w:jc w:val="center"/>
        <w:tblCellMar>
          <w:left w:w="70" w:type="dxa"/>
          <w:right w:w="70" w:type="dxa"/>
        </w:tblCellMar>
        <w:tblLook w:val="0000" w:firstRow="0" w:lastRow="0" w:firstColumn="0" w:lastColumn="0" w:noHBand="0" w:noVBand="0"/>
      </w:tblPr>
      <w:tblGrid>
        <w:gridCol w:w="4151"/>
        <w:gridCol w:w="4210"/>
      </w:tblGrid>
      <w:tr w:rsidR="0045738E" w:rsidRPr="00524BEE" w:rsidTr="00322970">
        <w:trPr>
          <w:jc w:val="center"/>
        </w:trPr>
        <w:tc>
          <w:tcPr>
            <w:tcW w:w="4151" w:type="dxa"/>
            <w:shd w:val="clear" w:color="auto" w:fill="auto"/>
          </w:tcPr>
          <w:p w:rsidR="0045738E" w:rsidRPr="00524BEE" w:rsidRDefault="0045738E" w:rsidP="00322970">
            <w:pPr>
              <w:keepNext/>
              <w:tabs>
                <w:tab w:val="left" w:pos="851"/>
              </w:tabs>
              <w:spacing w:line="276" w:lineRule="auto"/>
              <w:rPr>
                <w:rFonts w:asciiTheme="minorHAnsi" w:hAnsiTheme="minorHAnsi" w:cstheme="minorHAnsi"/>
                <w:b/>
                <w:color w:val="000000" w:themeColor="text1"/>
                <w:sz w:val="20"/>
                <w:szCs w:val="20"/>
              </w:rPr>
            </w:pPr>
            <w:r w:rsidRPr="00524BEE">
              <w:rPr>
                <w:rFonts w:asciiTheme="minorHAnsi" w:hAnsiTheme="minorHAnsi" w:cstheme="minorHAnsi"/>
                <w:b/>
                <w:color w:val="000000" w:themeColor="text1"/>
                <w:sz w:val="20"/>
                <w:szCs w:val="20"/>
              </w:rPr>
              <w:t>ZAMAWIAJĄCY</w:t>
            </w:r>
          </w:p>
        </w:tc>
        <w:tc>
          <w:tcPr>
            <w:tcW w:w="4209" w:type="dxa"/>
            <w:shd w:val="clear" w:color="auto" w:fill="auto"/>
          </w:tcPr>
          <w:p w:rsidR="0045738E" w:rsidRPr="00524BEE" w:rsidRDefault="0045738E" w:rsidP="00322970">
            <w:pPr>
              <w:keepNext/>
              <w:tabs>
                <w:tab w:val="left" w:pos="851"/>
              </w:tabs>
              <w:spacing w:line="276" w:lineRule="auto"/>
              <w:jc w:val="center"/>
              <w:rPr>
                <w:rFonts w:asciiTheme="minorHAnsi" w:hAnsiTheme="minorHAnsi" w:cstheme="minorHAnsi"/>
                <w:b/>
                <w:color w:val="000000" w:themeColor="text1"/>
                <w:sz w:val="20"/>
                <w:szCs w:val="20"/>
              </w:rPr>
            </w:pPr>
            <w:r w:rsidRPr="00524BEE">
              <w:rPr>
                <w:rFonts w:asciiTheme="minorHAnsi" w:hAnsiTheme="minorHAnsi" w:cstheme="minorHAnsi"/>
                <w:b/>
                <w:color w:val="000000" w:themeColor="text1"/>
                <w:sz w:val="20"/>
                <w:szCs w:val="20"/>
              </w:rPr>
              <w:t xml:space="preserve">                                WYKONAWCA</w:t>
            </w:r>
          </w:p>
        </w:tc>
      </w:tr>
    </w:tbl>
    <w:p w:rsidR="0045738E" w:rsidRPr="00524BEE" w:rsidRDefault="0045738E" w:rsidP="0045738E">
      <w:pPr>
        <w:spacing w:line="276" w:lineRule="auto"/>
        <w:jc w:val="center"/>
        <w:rPr>
          <w:rFonts w:asciiTheme="minorHAnsi" w:hAnsiTheme="minorHAnsi" w:cstheme="minorHAnsi"/>
          <w:color w:val="000000" w:themeColor="text1"/>
          <w:sz w:val="20"/>
          <w:szCs w:val="20"/>
        </w:rPr>
      </w:pPr>
    </w:p>
    <w:p w:rsidR="0045738E" w:rsidRPr="00524BEE" w:rsidRDefault="0045738E" w:rsidP="0045738E">
      <w:pPr>
        <w:spacing w:line="276" w:lineRule="auto"/>
        <w:jc w:val="center"/>
        <w:rPr>
          <w:rFonts w:asciiTheme="minorHAnsi" w:hAnsiTheme="minorHAnsi" w:cstheme="minorHAnsi"/>
          <w:color w:val="000000" w:themeColor="text1"/>
          <w:sz w:val="20"/>
          <w:szCs w:val="20"/>
        </w:rPr>
      </w:pPr>
    </w:p>
    <w:p w:rsidR="0045738E" w:rsidRPr="00524BEE" w:rsidRDefault="0045738E" w:rsidP="0045738E">
      <w:pPr>
        <w:spacing w:line="276" w:lineRule="auto"/>
        <w:jc w:val="center"/>
        <w:rPr>
          <w:rFonts w:asciiTheme="minorHAnsi" w:hAnsiTheme="minorHAnsi" w:cstheme="minorHAnsi"/>
          <w:color w:val="000000" w:themeColor="text1"/>
          <w:sz w:val="20"/>
          <w:szCs w:val="20"/>
        </w:rPr>
      </w:pPr>
    </w:p>
    <w:tbl>
      <w:tblPr>
        <w:tblW w:w="8361" w:type="dxa"/>
        <w:jc w:val="center"/>
        <w:tblCellMar>
          <w:left w:w="70" w:type="dxa"/>
          <w:right w:w="70" w:type="dxa"/>
        </w:tblCellMar>
        <w:tblLook w:val="0000" w:firstRow="0" w:lastRow="0" w:firstColumn="0" w:lastColumn="0" w:noHBand="0" w:noVBand="0"/>
      </w:tblPr>
      <w:tblGrid>
        <w:gridCol w:w="4151"/>
        <w:gridCol w:w="4210"/>
      </w:tblGrid>
      <w:tr w:rsidR="0045738E" w:rsidRPr="00524BEE" w:rsidTr="00322970">
        <w:trPr>
          <w:jc w:val="center"/>
        </w:trPr>
        <w:tc>
          <w:tcPr>
            <w:tcW w:w="4151" w:type="dxa"/>
            <w:shd w:val="clear" w:color="auto" w:fill="auto"/>
          </w:tcPr>
          <w:p w:rsidR="0045738E" w:rsidRPr="00524BEE" w:rsidRDefault="0045738E" w:rsidP="00322970">
            <w:pPr>
              <w:tabs>
                <w:tab w:val="left" w:pos="851"/>
              </w:tabs>
              <w:snapToGrid w:val="0"/>
              <w:spacing w:line="276" w:lineRule="auto"/>
              <w:rPr>
                <w:rFonts w:asciiTheme="minorHAnsi" w:hAnsiTheme="minorHAnsi" w:cstheme="minorHAnsi"/>
                <w:color w:val="000000" w:themeColor="text1"/>
                <w:sz w:val="20"/>
                <w:szCs w:val="20"/>
              </w:rPr>
            </w:pPr>
            <w:r w:rsidRPr="00524BEE">
              <w:rPr>
                <w:rFonts w:asciiTheme="minorHAnsi" w:hAnsiTheme="minorHAnsi" w:cstheme="minorHAnsi"/>
                <w:color w:val="000000" w:themeColor="text1"/>
                <w:sz w:val="20"/>
                <w:szCs w:val="20"/>
              </w:rPr>
              <w:t>..........................................................</w:t>
            </w:r>
          </w:p>
        </w:tc>
        <w:tc>
          <w:tcPr>
            <w:tcW w:w="4209" w:type="dxa"/>
            <w:shd w:val="clear" w:color="auto" w:fill="auto"/>
          </w:tcPr>
          <w:p w:rsidR="0045738E" w:rsidRPr="00524BEE" w:rsidRDefault="0045738E" w:rsidP="00322970">
            <w:pPr>
              <w:tabs>
                <w:tab w:val="left" w:pos="851"/>
              </w:tabs>
              <w:snapToGrid w:val="0"/>
              <w:spacing w:line="276" w:lineRule="auto"/>
              <w:jc w:val="center"/>
              <w:rPr>
                <w:rFonts w:asciiTheme="minorHAnsi" w:hAnsiTheme="minorHAnsi" w:cstheme="minorHAnsi"/>
                <w:color w:val="000000" w:themeColor="text1"/>
                <w:sz w:val="20"/>
                <w:szCs w:val="20"/>
              </w:rPr>
            </w:pPr>
            <w:r w:rsidRPr="00524BEE">
              <w:rPr>
                <w:rFonts w:asciiTheme="minorHAnsi" w:hAnsiTheme="minorHAnsi" w:cstheme="minorHAnsi"/>
                <w:color w:val="000000" w:themeColor="text1"/>
                <w:sz w:val="20"/>
                <w:szCs w:val="20"/>
              </w:rPr>
              <w:t xml:space="preserve">     .............................................................</w:t>
            </w:r>
          </w:p>
        </w:tc>
      </w:tr>
    </w:tbl>
    <w:p w:rsidR="0045738E" w:rsidRPr="00524BEE" w:rsidRDefault="0045738E" w:rsidP="0045738E">
      <w:pPr>
        <w:rPr>
          <w:rFonts w:asciiTheme="minorHAnsi" w:hAnsiTheme="minorHAnsi" w:cstheme="minorHAnsi"/>
          <w:sz w:val="20"/>
          <w:szCs w:val="20"/>
        </w:rPr>
      </w:pPr>
    </w:p>
    <w:p w:rsidR="000851F7" w:rsidRPr="00524BEE" w:rsidRDefault="000851F7">
      <w:pPr>
        <w:rPr>
          <w:rFonts w:asciiTheme="minorHAnsi" w:hAnsiTheme="minorHAnsi" w:cstheme="minorHAnsi"/>
          <w:sz w:val="20"/>
          <w:szCs w:val="20"/>
        </w:rPr>
      </w:pPr>
    </w:p>
    <w:p w:rsidR="00524BEE" w:rsidRPr="00524BEE" w:rsidRDefault="00524BEE" w:rsidP="00524BEE">
      <w:pPr>
        <w:rPr>
          <w:rFonts w:asciiTheme="minorHAnsi" w:hAnsiTheme="minorHAnsi" w:cstheme="minorHAnsi"/>
          <w:sz w:val="20"/>
          <w:szCs w:val="20"/>
        </w:rPr>
      </w:pPr>
    </w:p>
    <w:p w:rsidR="00524BEE" w:rsidRPr="00524BEE" w:rsidRDefault="00524BEE" w:rsidP="00524BEE">
      <w:pPr>
        <w:rPr>
          <w:rFonts w:asciiTheme="minorHAnsi" w:hAnsiTheme="minorHAnsi" w:cstheme="minorHAnsi"/>
          <w:sz w:val="20"/>
          <w:szCs w:val="20"/>
        </w:rPr>
      </w:pPr>
    </w:p>
    <w:p w:rsidR="00524BEE" w:rsidRPr="00524BEE" w:rsidRDefault="00524BEE" w:rsidP="00524BEE">
      <w:pPr>
        <w:rPr>
          <w:rFonts w:asciiTheme="minorHAnsi" w:hAnsiTheme="minorHAnsi" w:cstheme="minorHAnsi"/>
          <w:sz w:val="20"/>
          <w:szCs w:val="20"/>
        </w:rPr>
      </w:pPr>
    </w:p>
    <w:p w:rsidR="00524BEE" w:rsidRPr="00524BEE" w:rsidRDefault="00524BEE" w:rsidP="00524BEE">
      <w:pPr>
        <w:rPr>
          <w:rFonts w:asciiTheme="minorHAnsi" w:hAnsiTheme="minorHAnsi" w:cstheme="minorHAnsi"/>
          <w:sz w:val="20"/>
          <w:szCs w:val="20"/>
        </w:rPr>
      </w:pPr>
    </w:p>
    <w:p w:rsidR="00524BEE" w:rsidRPr="00524BEE" w:rsidRDefault="00524BEE" w:rsidP="00524BEE">
      <w:pPr>
        <w:rPr>
          <w:rFonts w:asciiTheme="minorHAnsi" w:hAnsiTheme="minorHAnsi" w:cstheme="minorHAnsi"/>
          <w:sz w:val="20"/>
          <w:szCs w:val="20"/>
        </w:rPr>
      </w:pPr>
    </w:p>
    <w:p w:rsidR="00524BEE" w:rsidRPr="00524BEE" w:rsidRDefault="00524BEE" w:rsidP="00524BEE">
      <w:pPr>
        <w:rPr>
          <w:rFonts w:asciiTheme="minorHAnsi" w:hAnsiTheme="minorHAnsi" w:cstheme="minorHAnsi"/>
          <w:sz w:val="20"/>
          <w:szCs w:val="20"/>
        </w:rPr>
      </w:pPr>
    </w:p>
    <w:p w:rsidR="00524BEE" w:rsidRPr="00524BEE" w:rsidRDefault="00524BEE" w:rsidP="00524BEE">
      <w:pPr>
        <w:rPr>
          <w:rFonts w:asciiTheme="minorHAnsi" w:hAnsiTheme="minorHAnsi" w:cstheme="minorHAnsi"/>
          <w:sz w:val="20"/>
          <w:szCs w:val="20"/>
        </w:rPr>
      </w:pPr>
    </w:p>
    <w:p w:rsidR="00524BEE" w:rsidRPr="00524BEE" w:rsidRDefault="00524BEE" w:rsidP="00524BEE">
      <w:pPr>
        <w:rPr>
          <w:rFonts w:asciiTheme="minorHAnsi" w:hAnsiTheme="minorHAnsi" w:cstheme="minorHAnsi"/>
          <w:sz w:val="20"/>
          <w:szCs w:val="20"/>
        </w:rPr>
      </w:pPr>
    </w:p>
    <w:p w:rsidR="00524BEE" w:rsidRPr="00524BEE" w:rsidRDefault="00524BEE" w:rsidP="00524BEE">
      <w:pPr>
        <w:rPr>
          <w:rFonts w:asciiTheme="minorHAnsi" w:hAnsiTheme="minorHAnsi" w:cstheme="minorHAnsi"/>
          <w:sz w:val="20"/>
          <w:szCs w:val="20"/>
        </w:rPr>
      </w:pPr>
    </w:p>
    <w:p w:rsidR="00524BEE" w:rsidRPr="00524BEE" w:rsidRDefault="00524BEE" w:rsidP="00524BEE">
      <w:pPr>
        <w:rPr>
          <w:rFonts w:asciiTheme="minorHAnsi" w:hAnsiTheme="minorHAnsi" w:cstheme="minorHAnsi"/>
          <w:sz w:val="20"/>
          <w:szCs w:val="20"/>
        </w:rPr>
      </w:pPr>
    </w:p>
    <w:p w:rsidR="00524BEE" w:rsidRPr="00524BEE" w:rsidRDefault="00524BEE" w:rsidP="00524BEE">
      <w:pPr>
        <w:rPr>
          <w:rFonts w:asciiTheme="minorHAnsi" w:hAnsiTheme="minorHAnsi" w:cstheme="minorHAnsi"/>
          <w:sz w:val="20"/>
          <w:szCs w:val="20"/>
        </w:rPr>
      </w:pPr>
    </w:p>
    <w:p w:rsidR="00524BEE" w:rsidRPr="00524BEE" w:rsidRDefault="00524BEE" w:rsidP="00524BEE">
      <w:pPr>
        <w:rPr>
          <w:rFonts w:asciiTheme="minorHAnsi" w:hAnsiTheme="minorHAnsi" w:cstheme="minorHAnsi"/>
          <w:sz w:val="20"/>
          <w:szCs w:val="20"/>
        </w:rPr>
      </w:pPr>
    </w:p>
    <w:p w:rsidR="00524BEE" w:rsidRPr="00524BEE" w:rsidRDefault="00524BEE" w:rsidP="00524BEE">
      <w:pPr>
        <w:rPr>
          <w:rFonts w:asciiTheme="minorHAnsi" w:hAnsiTheme="minorHAnsi" w:cstheme="minorHAnsi"/>
          <w:sz w:val="20"/>
          <w:szCs w:val="20"/>
        </w:rPr>
      </w:pPr>
    </w:p>
    <w:p w:rsidR="00524BEE" w:rsidRPr="00524BEE" w:rsidRDefault="00524BEE" w:rsidP="00524BEE">
      <w:pPr>
        <w:rPr>
          <w:rFonts w:asciiTheme="minorHAnsi" w:hAnsiTheme="minorHAnsi" w:cstheme="minorHAnsi"/>
          <w:sz w:val="20"/>
          <w:szCs w:val="20"/>
        </w:rPr>
      </w:pPr>
    </w:p>
    <w:p w:rsidR="00524BEE" w:rsidRDefault="00524BEE" w:rsidP="00524BEE">
      <w:pPr>
        <w:rPr>
          <w:rFonts w:asciiTheme="minorHAnsi" w:hAnsiTheme="minorHAnsi" w:cstheme="minorHAnsi"/>
          <w:sz w:val="20"/>
          <w:szCs w:val="20"/>
        </w:rPr>
      </w:pPr>
    </w:p>
    <w:p w:rsidR="006C69A1" w:rsidRDefault="006C69A1" w:rsidP="00524BEE">
      <w:pPr>
        <w:rPr>
          <w:rFonts w:asciiTheme="minorHAnsi" w:hAnsiTheme="minorHAnsi" w:cstheme="minorHAnsi"/>
          <w:sz w:val="20"/>
          <w:szCs w:val="20"/>
        </w:rPr>
      </w:pPr>
    </w:p>
    <w:p w:rsidR="006C69A1" w:rsidRDefault="006C69A1" w:rsidP="00524BEE">
      <w:pPr>
        <w:rPr>
          <w:rFonts w:asciiTheme="minorHAnsi" w:hAnsiTheme="minorHAnsi" w:cstheme="minorHAnsi"/>
          <w:sz w:val="20"/>
          <w:szCs w:val="20"/>
        </w:rPr>
      </w:pPr>
    </w:p>
    <w:p w:rsidR="006C69A1" w:rsidRDefault="006C69A1" w:rsidP="00524BEE">
      <w:pPr>
        <w:rPr>
          <w:rFonts w:asciiTheme="minorHAnsi" w:hAnsiTheme="minorHAnsi" w:cstheme="minorHAnsi"/>
          <w:sz w:val="20"/>
          <w:szCs w:val="20"/>
        </w:rPr>
      </w:pPr>
    </w:p>
    <w:p w:rsidR="006C69A1" w:rsidRDefault="006C69A1" w:rsidP="00524BEE">
      <w:pPr>
        <w:rPr>
          <w:rFonts w:asciiTheme="minorHAnsi" w:hAnsiTheme="minorHAnsi" w:cstheme="minorHAnsi"/>
          <w:sz w:val="20"/>
          <w:szCs w:val="20"/>
        </w:rPr>
      </w:pPr>
    </w:p>
    <w:p w:rsidR="006C69A1" w:rsidRDefault="006C69A1" w:rsidP="00524BEE">
      <w:pPr>
        <w:rPr>
          <w:rFonts w:asciiTheme="minorHAnsi" w:hAnsiTheme="minorHAnsi" w:cstheme="minorHAnsi"/>
          <w:sz w:val="20"/>
          <w:szCs w:val="20"/>
        </w:rPr>
      </w:pPr>
    </w:p>
    <w:p w:rsidR="006C69A1" w:rsidRDefault="006C69A1" w:rsidP="00524BEE">
      <w:pPr>
        <w:rPr>
          <w:rFonts w:asciiTheme="minorHAnsi" w:hAnsiTheme="minorHAnsi" w:cstheme="minorHAnsi"/>
          <w:sz w:val="20"/>
          <w:szCs w:val="20"/>
        </w:rPr>
      </w:pPr>
    </w:p>
    <w:p w:rsidR="006C69A1" w:rsidRDefault="006C69A1" w:rsidP="00524BEE">
      <w:pPr>
        <w:rPr>
          <w:rFonts w:asciiTheme="minorHAnsi" w:hAnsiTheme="minorHAnsi" w:cstheme="minorHAnsi"/>
          <w:sz w:val="20"/>
          <w:szCs w:val="20"/>
        </w:rPr>
      </w:pPr>
    </w:p>
    <w:p w:rsidR="006C69A1" w:rsidRDefault="006C69A1" w:rsidP="00524BEE">
      <w:pPr>
        <w:rPr>
          <w:rFonts w:asciiTheme="minorHAnsi" w:hAnsiTheme="minorHAnsi" w:cstheme="minorHAnsi"/>
          <w:sz w:val="20"/>
          <w:szCs w:val="20"/>
        </w:rPr>
      </w:pPr>
    </w:p>
    <w:p w:rsidR="006C69A1" w:rsidRDefault="006C69A1" w:rsidP="00524BEE">
      <w:pPr>
        <w:rPr>
          <w:rFonts w:asciiTheme="minorHAnsi" w:hAnsiTheme="minorHAnsi" w:cstheme="minorHAnsi"/>
          <w:sz w:val="20"/>
          <w:szCs w:val="20"/>
        </w:rPr>
      </w:pPr>
    </w:p>
    <w:p w:rsidR="006C69A1" w:rsidRDefault="006C69A1" w:rsidP="00524BEE">
      <w:pPr>
        <w:rPr>
          <w:rFonts w:asciiTheme="minorHAnsi" w:hAnsiTheme="minorHAnsi" w:cstheme="minorHAnsi"/>
          <w:sz w:val="20"/>
          <w:szCs w:val="20"/>
        </w:rPr>
      </w:pPr>
    </w:p>
    <w:p w:rsidR="006C69A1" w:rsidRDefault="006C69A1" w:rsidP="00524BEE">
      <w:pPr>
        <w:rPr>
          <w:rFonts w:asciiTheme="minorHAnsi" w:hAnsiTheme="minorHAnsi" w:cstheme="minorHAnsi"/>
          <w:sz w:val="20"/>
          <w:szCs w:val="20"/>
        </w:rPr>
      </w:pPr>
    </w:p>
    <w:p w:rsidR="006C69A1" w:rsidRPr="00524BEE" w:rsidRDefault="006C69A1" w:rsidP="00524BEE">
      <w:pPr>
        <w:rPr>
          <w:rFonts w:asciiTheme="minorHAnsi" w:hAnsiTheme="minorHAnsi" w:cstheme="minorHAnsi"/>
          <w:sz w:val="20"/>
          <w:szCs w:val="20"/>
        </w:rPr>
      </w:pPr>
      <w:bookmarkStart w:id="0" w:name="_GoBack"/>
      <w:bookmarkEnd w:id="0"/>
    </w:p>
    <w:p w:rsidR="00524BEE" w:rsidRPr="00524BEE" w:rsidRDefault="00524BEE" w:rsidP="00524BEE">
      <w:pPr>
        <w:rPr>
          <w:rFonts w:asciiTheme="minorHAnsi" w:hAnsiTheme="minorHAnsi" w:cstheme="minorHAnsi"/>
          <w:sz w:val="20"/>
          <w:szCs w:val="20"/>
        </w:rPr>
      </w:pPr>
    </w:p>
    <w:p w:rsidR="00524BEE" w:rsidRPr="00524BEE" w:rsidRDefault="00524BEE" w:rsidP="00524BEE">
      <w:pPr>
        <w:rPr>
          <w:rFonts w:asciiTheme="minorHAnsi" w:hAnsiTheme="minorHAnsi" w:cstheme="minorHAnsi"/>
          <w:sz w:val="20"/>
          <w:szCs w:val="20"/>
        </w:rPr>
      </w:pPr>
    </w:p>
    <w:p w:rsidR="00524BEE" w:rsidRPr="00524BEE" w:rsidRDefault="00524BEE" w:rsidP="00524BEE">
      <w:pPr>
        <w:rPr>
          <w:rFonts w:asciiTheme="minorHAnsi" w:hAnsiTheme="minorHAnsi" w:cstheme="minorHAnsi"/>
          <w:sz w:val="20"/>
          <w:szCs w:val="20"/>
        </w:rPr>
      </w:pPr>
    </w:p>
    <w:p w:rsidR="00524BEE" w:rsidRPr="00524BEE" w:rsidRDefault="00524BEE" w:rsidP="00524BEE">
      <w:pPr>
        <w:spacing w:line="276" w:lineRule="auto"/>
        <w:jc w:val="both"/>
        <w:rPr>
          <w:rFonts w:asciiTheme="minorHAnsi" w:hAnsiTheme="minorHAnsi" w:cstheme="minorHAnsi"/>
          <w:color w:val="auto"/>
          <w:sz w:val="20"/>
          <w:szCs w:val="20"/>
          <w:lang w:eastAsia="zh-CN"/>
        </w:rPr>
      </w:pPr>
      <w:r w:rsidRPr="00524BEE">
        <w:rPr>
          <w:rFonts w:asciiTheme="minorHAnsi" w:hAnsiTheme="minorHAnsi" w:cstheme="minorHAnsi"/>
          <w:sz w:val="20"/>
          <w:szCs w:val="20"/>
          <w:u w:val="single"/>
        </w:rPr>
        <w:t>Załącznikami do niniejszej umowy, które stanowią jej integralną część, są:</w:t>
      </w:r>
    </w:p>
    <w:p w:rsidR="00524BEE" w:rsidRPr="00524BEE" w:rsidRDefault="00524BEE" w:rsidP="00524BEE">
      <w:pPr>
        <w:spacing w:line="276" w:lineRule="auto"/>
        <w:jc w:val="both"/>
        <w:rPr>
          <w:rFonts w:asciiTheme="minorHAnsi" w:hAnsiTheme="minorHAnsi" w:cstheme="minorHAnsi"/>
          <w:sz w:val="20"/>
          <w:szCs w:val="20"/>
        </w:rPr>
      </w:pPr>
      <w:r w:rsidRPr="00524BEE">
        <w:rPr>
          <w:rFonts w:asciiTheme="minorHAnsi" w:hAnsiTheme="minorHAnsi" w:cstheme="minorHAnsi"/>
          <w:sz w:val="20"/>
          <w:szCs w:val="20"/>
        </w:rPr>
        <w:t>Załącznik nr 1: oferta,</w:t>
      </w:r>
    </w:p>
    <w:p w:rsidR="00524BEE" w:rsidRPr="00524BEE" w:rsidRDefault="00524BEE" w:rsidP="00524BEE">
      <w:pPr>
        <w:pStyle w:val="WW-Domylnie"/>
        <w:tabs>
          <w:tab w:val="left" w:pos="1620"/>
        </w:tabs>
        <w:spacing w:line="276" w:lineRule="auto"/>
        <w:jc w:val="both"/>
        <w:rPr>
          <w:rFonts w:asciiTheme="minorHAnsi" w:hAnsiTheme="minorHAnsi" w:cstheme="minorHAnsi"/>
          <w:bCs/>
          <w:sz w:val="20"/>
          <w:szCs w:val="20"/>
        </w:rPr>
      </w:pPr>
      <w:r w:rsidRPr="00524BEE">
        <w:rPr>
          <w:rFonts w:asciiTheme="minorHAnsi" w:hAnsiTheme="minorHAnsi" w:cstheme="minorHAnsi"/>
          <w:bCs/>
          <w:sz w:val="20"/>
          <w:szCs w:val="20"/>
        </w:rPr>
        <w:t>Załącznik nr 2: zaświadczenie o wpisie do ewidencji działalności gospodarczej Wykonawcy,</w:t>
      </w:r>
    </w:p>
    <w:p w:rsidR="00524BEE" w:rsidRPr="00524BEE" w:rsidRDefault="00524BEE" w:rsidP="00524BEE">
      <w:pPr>
        <w:pStyle w:val="WW-Domylnie"/>
        <w:tabs>
          <w:tab w:val="left" w:pos="1620"/>
        </w:tabs>
        <w:spacing w:line="276" w:lineRule="auto"/>
        <w:jc w:val="both"/>
        <w:rPr>
          <w:rFonts w:asciiTheme="minorHAnsi" w:hAnsiTheme="minorHAnsi" w:cstheme="minorHAnsi"/>
          <w:bCs/>
          <w:sz w:val="20"/>
          <w:szCs w:val="20"/>
        </w:rPr>
      </w:pPr>
      <w:r w:rsidRPr="00524BEE">
        <w:rPr>
          <w:rFonts w:asciiTheme="minorHAnsi" w:hAnsiTheme="minorHAnsi" w:cstheme="minorHAnsi"/>
          <w:bCs/>
          <w:sz w:val="20"/>
          <w:szCs w:val="20"/>
        </w:rPr>
        <w:t>Załącznik nr 3: zaświadczenie o numerze identyfikacyjnym REGON Wykonawcy,</w:t>
      </w:r>
    </w:p>
    <w:p w:rsidR="00524BEE" w:rsidRPr="00524BEE" w:rsidRDefault="00524BEE" w:rsidP="00524BEE">
      <w:pPr>
        <w:pStyle w:val="WW-Domylnie"/>
        <w:tabs>
          <w:tab w:val="left" w:pos="1620"/>
        </w:tabs>
        <w:spacing w:line="276" w:lineRule="auto"/>
        <w:jc w:val="both"/>
        <w:rPr>
          <w:rFonts w:asciiTheme="minorHAnsi" w:hAnsiTheme="minorHAnsi" w:cstheme="minorHAnsi"/>
          <w:bCs/>
          <w:sz w:val="20"/>
          <w:szCs w:val="20"/>
        </w:rPr>
      </w:pPr>
      <w:r w:rsidRPr="00524BEE">
        <w:rPr>
          <w:rFonts w:asciiTheme="minorHAnsi" w:hAnsiTheme="minorHAnsi" w:cstheme="minorHAnsi"/>
          <w:bCs/>
          <w:sz w:val="20"/>
          <w:szCs w:val="20"/>
        </w:rPr>
        <w:t>Załącznik nr 4: Wzór Protokołu.</w:t>
      </w:r>
    </w:p>
    <w:p w:rsidR="00524BEE" w:rsidRPr="00524BEE" w:rsidRDefault="00524BEE" w:rsidP="00524BEE">
      <w:pPr>
        <w:rPr>
          <w:rFonts w:asciiTheme="minorHAnsi" w:hAnsiTheme="minorHAnsi" w:cstheme="minorHAnsi"/>
          <w:sz w:val="20"/>
          <w:szCs w:val="20"/>
        </w:rPr>
      </w:pPr>
    </w:p>
    <w:p w:rsidR="00524BEE" w:rsidRPr="00524BEE" w:rsidRDefault="00524BEE" w:rsidP="00524BEE">
      <w:pPr>
        <w:rPr>
          <w:rFonts w:asciiTheme="minorHAnsi" w:hAnsiTheme="minorHAnsi" w:cstheme="minorHAnsi"/>
          <w:sz w:val="20"/>
          <w:szCs w:val="20"/>
        </w:rPr>
      </w:pPr>
    </w:p>
    <w:sectPr w:rsidR="00524BEE" w:rsidRPr="00524BEE" w:rsidSect="00A54088">
      <w:headerReference w:type="even" r:id="rId8"/>
      <w:headerReference w:type="default" r:id="rId9"/>
      <w:footerReference w:type="even" r:id="rId10"/>
      <w:footerReference w:type="default" r:id="rId11"/>
      <w:headerReference w:type="first" r:id="rId12"/>
      <w:footerReference w:type="first" r:id="rId13"/>
      <w:pgSz w:w="11906" w:h="16838"/>
      <w:pgMar w:top="1191" w:right="1418" w:bottom="1191" w:left="1418"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593D" w:rsidRDefault="0006593D" w:rsidP="006C69A1">
      <w:r>
        <w:separator/>
      </w:r>
    </w:p>
  </w:endnote>
  <w:endnote w:type="continuationSeparator" w:id="0">
    <w:p w:rsidR="0006593D" w:rsidRDefault="0006593D" w:rsidP="006C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9A1" w:rsidRDefault="006C69A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4099426"/>
      <w:docPartObj>
        <w:docPartGallery w:val="Page Numbers (Bottom of Page)"/>
        <w:docPartUnique/>
      </w:docPartObj>
    </w:sdtPr>
    <w:sdtEndPr/>
    <w:sdtContent>
      <w:p w:rsidR="00A47105" w:rsidRDefault="0006593D">
        <w:pPr>
          <w:pStyle w:val="Stopka"/>
          <w:jc w:val="right"/>
        </w:pPr>
        <w:r>
          <w:fldChar w:fldCharType="begin"/>
        </w:r>
        <w:r>
          <w:instrText>PAGE</w:instrText>
        </w:r>
        <w:r>
          <w:fldChar w:fldCharType="separate"/>
        </w:r>
        <w:r>
          <w:rPr>
            <w:noProof/>
          </w:rPr>
          <w:t>1</w:t>
        </w:r>
        <w:r>
          <w:fldChar w:fldCharType="end"/>
        </w:r>
        <w:r>
          <w:t>/4</w:t>
        </w:r>
      </w:p>
    </w:sdtContent>
  </w:sdt>
  <w:p w:rsidR="00A47105" w:rsidRDefault="0006593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9A1" w:rsidRDefault="006C69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593D" w:rsidRDefault="0006593D" w:rsidP="006C69A1">
      <w:r>
        <w:separator/>
      </w:r>
    </w:p>
  </w:footnote>
  <w:footnote w:type="continuationSeparator" w:id="0">
    <w:p w:rsidR="0006593D" w:rsidRDefault="0006593D" w:rsidP="006C6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9A1" w:rsidRDefault="006C69A1">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68047" o:spid="_x0000_s2050" type="#_x0000_t136" style="position:absolute;margin-left:0;margin-top:0;width:497.3pt;height:142.05pt;rotation:315;z-index:-251655168;mso-position-horizontal:center;mso-position-horizontal-relative:margin;mso-position-vertical:center;mso-position-vertical-relative:margin" o:allowincell="f" fillcolor="silver" stroked="f">
          <v:fill opacity=".5"/>
          <v:textpath style="font-family:&quot;Times New Roman&quot;;font-size:1pt" string="Projek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9A1" w:rsidRDefault="006C69A1">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68048" o:spid="_x0000_s2051" type="#_x0000_t136" style="position:absolute;margin-left:0;margin-top:0;width:497.3pt;height:142.05pt;rotation:315;z-index:-251653120;mso-position-horizontal:center;mso-position-horizontal-relative:margin;mso-position-vertical:center;mso-position-vertical-relative:margin" o:allowincell="f" fillcolor="silver" stroked="f">
          <v:fill opacity=".5"/>
          <v:textpath style="font-family:&quot;Times New Roman&quot;;font-size:1pt" string="Projek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9A1" w:rsidRDefault="006C69A1">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68046" o:spid="_x0000_s2049" type="#_x0000_t136" style="position:absolute;margin-left:0;margin-top:0;width:497.3pt;height:142.05pt;rotation:315;z-index:-251657216;mso-position-horizontal:center;mso-position-horizontal-relative:margin;mso-position-vertical:center;mso-position-vertical-relative:margin" o:allowincell="f" fillcolor="silver" stroked="f">
          <v:fill opacity=".5"/>
          <v:textpath style="font-family:&quot;Times New Roman&quot;;font-size:1pt" string="Projek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A619B"/>
    <w:multiLevelType w:val="hybridMultilevel"/>
    <w:tmpl w:val="3C0025E4"/>
    <w:lvl w:ilvl="0" w:tplc="19BA7E26">
      <w:start w:val="1"/>
      <w:numFmt w:val="decimal"/>
      <w:lvlText w:val="%1."/>
      <w:lvlJc w:val="left"/>
      <w:pPr>
        <w:ind w:left="1080" w:hanging="360"/>
      </w:pPr>
      <w:rPr>
        <w:rFonts w:asciiTheme="minorHAnsi" w:eastAsia="Times New Roman" w:hAnsiTheme="minorHAnsi" w:cstheme="minorHAnsi"/>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15:restartNumberingAfterBreak="0">
    <w:nsid w:val="1EE50186"/>
    <w:multiLevelType w:val="multilevel"/>
    <w:tmpl w:val="6318F676"/>
    <w:lvl w:ilvl="0">
      <w:start w:val="1"/>
      <w:numFmt w:val="decimal"/>
      <w:lvlText w:val="%1."/>
      <w:lvlJc w:val="left"/>
      <w:pPr>
        <w:ind w:left="284" w:hanging="284"/>
      </w:pPr>
    </w:lvl>
    <w:lvl w:ilvl="1">
      <w:start w:val="1"/>
      <w:numFmt w:val="lowerLetter"/>
      <w:lvlText w:val="%2"/>
      <w:lvlJc w:val="left"/>
      <w:pPr>
        <w:ind w:left="1080" w:hanging="360"/>
      </w:pPr>
      <w:rPr>
        <w:rFonts w:eastAsia="Verdana" w:cs="Verdana"/>
        <w:b w:val="0"/>
        <w:i w:val="0"/>
        <w:strike w:val="0"/>
        <w:dstrike w:val="0"/>
        <w:color w:val="000000"/>
        <w:position w:val="0"/>
        <w:sz w:val="16"/>
        <w:szCs w:val="16"/>
        <w:highlight w:val="white"/>
        <w:u w:val="none" w:color="000000"/>
        <w:vertAlign w:val="baseline"/>
      </w:rPr>
    </w:lvl>
    <w:lvl w:ilvl="2">
      <w:start w:val="1"/>
      <w:numFmt w:val="lowerRoman"/>
      <w:lvlText w:val="%3"/>
      <w:lvlJc w:val="left"/>
      <w:pPr>
        <w:ind w:left="1800" w:hanging="360"/>
      </w:pPr>
      <w:rPr>
        <w:rFonts w:eastAsia="Verdana" w:cs="Verdana"/>
        <w:b w:val="0"/>
        <w:i w:val="0"/>
        <w:strike w:val="0"/>
        <w:dstrike w:val="0"/>
        <w:color w:val="000000"/>
        <w:position w:val="0"/>
        <w:sz w:val="16"/>
        <w:szCs w:val="16"/>
        <w:highlight w:val="white"/>
        <w:u w:val="none" w:color="000000"/>
        <w:vertAlign w:val="baseline"/>
      </w:rPr>
    </w:lvl>
    <w:lvl w:ilvl="3">
      <w:start w:val="1"/>
      <w:numFmt w:val="decimal"/>
      <w:lvlText w:val="%4"/>
      <w:lvlJc w:val="left"/>
      <w:pPr>
        <w:ind w:left="2520" w:hanging="360"/>
      </w:pPr>
      <w:rPr>
        <w:rFonts w:eastAsia="Verdana" w:cs="Verdana"/>
        <w:b w:val="0"/>
        <w:i w:val="0"/>
        <w:strike w:val="0"/>
        <w:dstrike w:val="0"/>
        <w:color w:val="000000"/>
        <w:position w:val="0"/>
        <w:sz w:val="16"/>
        <w:szCs w:val="16"/>
        <w:highlight w:val="white"/>
        <w:u w:val="none" w:color="000000"/>
        <w:vertAlign w:val="baseline"/>
      </w:rPr>
    </w:lvl>
    <w:lvl w:ilvl="4">
      <w:start w:val="1"/>
      <w:numFmt w:val="lowerLetter"/>
      <w:lvlText w:val="%5"/>
      <w:lvlJc w:val="left"/>
      <w:pPr>
        <w:ind w:left="3240" w:hanging="360"/>
      </w:pPr>
      <w:rPr>
        <w:rFonts w:eastAsia="Verdana" w:cs="Verdana"/>
        <w:b w:val="0"/>
        <w:i w:val="0"/>
        <w:strike w:val="0"/>
        <w:dstrike w:val="0"/>
        <w:color w:val="000000"/>
        <w:position w:val="0"/>
        <w:sz w:val="16"/>
        <w:szCs w:val="16"/>
        <w:highlight w:val="white"/>
        <w:u w:val="none" w:color="000000"/>
        <w:vertAlign w:val="baseline"/>
      </w:rPr>
    </w:lvl>
    <w:lvl w:ilvl="5">
      <w:start w:val="1"/>
      <w:numFmt w:val="lowerRoman"/>
      <w:lvlText w:val="%6"/>
      <w:lvlJc w:val="left"/>
      <w:pPr>
        <w:ind w:left="3960" w:hanging="360"/>
      </w:pPr>
      <w:rPr>
        <w:rFonts w:eastAsia="Verdana" w:cs="Verdana"/>
        <w:b w:val="0"/>
        <w:i w:val="0"/>
        <w:strike w:val="0"/>
        <w:dstrike w:val="0"/>
        <w:color w:val="000000"/>
        <w:position w:val="0"/>
        <w:sz w:val="16"/>
        <w:szCs w:val="16"/>
        <w:highlight w:val="white"/>
        <w:u w:val="none" w:color="000000"/>
        <w:vertAlign w:val="baseline"/>
      </w:rPr>
    </w:lvl>
    <w:lvl w:ilvl="6">
      <w:start w:val="1"/>
      <w:numFmt w:val="decimal"/>
      <w:lvlText w:val="%7"/>
      <w:lvlJc w:val="left"/>
      <w:pPr>
        <w:ind w:left="4680" w:hanging="360"/>
      </w:pPr>
      <w:rPr>
        <w:rFonts w:eastAsia="Verdana" w:cs="Verdana"/>
        <w:b w:val="0"/>
        <w:i w:val="0"/>
        <w:strike w:val="0"/>
        <w:dstrike w:val="0"/>
        <w:color w:val="000000"/>
        <w:position w:val="0"/>
        <w:sz w:val="16"/>
        <w:szCs w:val="16"/>
        <w:highlight w:val="white"/>
        <w:u w:val="none" w:color="000000"/>
        <w:vertAlign w:val="baseline"/>
      </w:rPr>
    </w:lvl>
    <w:lvl w:ilvl="7">
      <w:start w:val="1"/>
      <w:numFmt w:val="lowerLetter"/>
      <w:lvlText w:val="%8"/>
      <w:lvlJc w:val="left"/>
      <w:pPr>
        <w:ind w:left="5400" w:hanging="360"/>
      </w:pPr>
      <w:rPr>
        <w:rFonts w:eastAsia="Verdana" w:cs="Verdana"/>
        <w:b w:val="0"/>
        <w:i w:val="0"/>
        <w:strike w:val="0"/>
        <w:dstrike w:val="0"/>
        <w:color w:val="000000"/>
        <w:position w:val="0"/>
        <w:sz w:val="16"/>
        <w:szCs w:val="16"/>
        <w:highlight w:val="white"/>
        <w:u w:val="none" w:color="000000"/>
        <w:vertAlign w:val="baseline"/>
      </w:rPr>
    </w:lvl>
    <w:lvl w:ilvl="8">
      <w:start w:val="1"/>
      <w:numFmt w:val="lowerRoman"/>
      <w:lvlText w:val="%9"/>
      <w:lvlJc w:val="left"/>
      <w:pPr>
        <w:ind w:left="6120" w:hanging="360"/>
      </w:pPr>
      <w:rPr>
        <w:rFonts w:eastAsia="Verdana" w:cs="Verdana"/>
        <w:b w:val="0"/>
        <w:i w:val="0"/>
        <w:strike w:val="0"/>
        <w:dstrike w:val="0"/>
        <w:color w:val="000000"/>
        <w:position w:val="0"/>
        <w:sz w:val="16"/>
        <w:szCs w:val="16"/>
        <w:highlight w:val="white"/>
        <w:u w:val="none" w:color="000000"/>
        <w:vertAlign w:val="baseline"/>
      </w:rPr>
    </w:lvl>
  </w:abstractNum>
  <w:abstractNum w:abstractNumId="2" w15:restartNumberingAfterBreak="0">
    <w:nsid w:val="261935A5"/>
    <w:multiLevelType w:val="hybridMultilevel"/>
    <w:tmpl w:val="F21829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3C5426D"/>
    <w:multiLevelType w:val="hybridMultilevel"/>
    <w:tmpl w:val="B912940C"/>
    <w:lvl w:ilvl="0" w:tplc="26BA0162">
      <w:start w:val="1"/>
      <w:numFmt w:val="decimal"/>
      <w:lvlText w:val="%1."/>
      <w:lvlJc w:val="left"/>
      <w:pPr>
        <w:ind w:left="360" w:hanging="360"/>
      </w:pPr>
      <w:rPr>
        <w:rFonts w:asciiTheme="minorHAnsi" w:eastAsia="Times New Roman" w:hAnsiTheme="minorHAnsi" w:cstheme="minorHAnsi"/>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341F3DAB"/>
    <w:multiLevelType w:val="multilevel"/>
    <w:tmpl w:val="24123550"/>
    <w:lvl w:ilvl="0">
      <w:start w:val="5"/>
      <w:numFmt w:val="decimal"/>
      <w:lvlText w:val="%1."/>
      <w:lvlJc w:val="left"/>
      <w:pPr>
        <w:ind w:left="360" w:hanging="360"/>
      </w:pPr>
      <w:rPr>
        <w:b w:val="0"/>
        <w:color w:val="000000"/>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5" w15:restartNumberingAfterBreak="0">
    <w:nsid w:val="36D6685C"/>
    <w:multiLevelType w:val="hybridMultilevel"/>
    <w:tmpl w:val="365A66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7B83A18"/>
    <w:multiLevelType w:val="multilevel"/>
    <w:tmpl w:val="BE9AC58C"/>
    <w:lvl w:ilvl="0">
      <w:start w:val="1"/>
      <w:numFmt w:val="none"/>
      <w:suff w:val="nothing"/>
      <w:lvlText w:val=""/>
      <w:lvlJc w:val="left"/>
      <w:pPr>
        <w:ind w:left="0" w:firstLine="0"/>
      </w:pPr>
    </w:lvl>
    <w:lvl w:ilvl="1">
      <w:start w:val="1"/>
      <w:numFmt w:val="decimal"/>
      <w:pStyle w:val="Nagwek2"/>
      <w:lvlText w:val="%2"/>
      <w:lvlJc w:val="left"/>
      <w:pPr>
        <w:tabs>
          <w:tab w:val="num" w:pos="696"/>
        </w:tabs>
        <w:ind w:left="696" w:hanging="576"/>
      </w:pPr>
      <w:rPr>
        <w:b w:val="0"/>
        <w:i w:val="0"/>
        <w:sz w:val="22"/>
        <w:szCs w:val="24"/>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40177982"/>
    <w:multiLevelType w:val="multilevel"/>
    <w:tmpl w:val="6D4A5344"/>
    <w:lvl w:ilvl="0">
      <w:start w:val="1"/>
      <w:numFmt w:val="decimal"/>
      <w:lvlText w:val="%1."/>
      <w:lvlJc w:val="left"/>
      <w:pPr>
        <w:tabs>
          <w:tab w:val="num" w:pos="360"/>
        </w:tabs>
        <w:ind w:left="360" w:hanging="360"/>
      </w:pPr>
      <w:rPr>
        <w:color w:val="00000A"/>
        <w:sz w:val="22"/>
        <w:szCs w:val="24"/>
      </w:rPr>
    </w:lvl>
    <w:lvl w:ilvl="1">
      <w:start w:val="4"/>
      <w:numFmt w:val="decimal"/>
      <w:lvlText w:val="%2."/>
      <w:lvlJc w:val="left"/>
      <w:pPr>
        <w:tabs>
          <w:tab w:val="num" w:pos="377"/>
        </w:tabs>
        <w:ind w:left="377" w:hanging="340"/>
      </w:pPr>
      <w:rPr>
        <w:b w:val="0"/>
        <w:color w:val="00000A"/>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51EB718C"/>
    <w:multiLevelType w:val="multilevel"/>
    <w:tmpl w:val="96BAD2A4"/>
    <w:lvl w:ilvl="0">
      <w:start w:val="1"/>
      <w:numFmt w:val="lowerLetter"/>
      <w:lvlText w:val="%1)"/>
      <w:lvlJc w:val="left"/>
      <w:pPr>
        <w:tabs>
          <w:tab w:val="num" w:pos="360"/>
        </w:tabs>
        <w:ind w:left="360" w:hanging="360"/>
      </w:pPr>
      <w:rPr>
        <w:rFonts w:eastAsia="Times New Roman" w:cs="Times New Roman"/>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315100E"/>
    <w:multiLevelType w:val="multilevel"/>
    <w:tmpl w:val="353213A4"/>
    <w:lvl w:ilvl="0">
      <w:start w:val="1"/>
      <w:numFmt w:val="decimal"/>
      <w:lvlText w:val="%1."/>
      <w:lvlJc w:val="left"/>
      <w:pPr>
        <w:ind w:left="218" w:hanging="360"/>
      </w:p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0" w15:restartNumberingAfterBreak="0">
    <w:nsid w:val="604203EB"/>
    <w:multiLevelType w:val="multilevel"/>
    <w:tmpl w:val="14DCBB20"/>
    <w:lvl w:ilvl="0">
      <w:start w:val="1"/>
      <w:numFmt w:val="decimal"/>
      <w:lvlText w:val="%1."/>
      <w:lvlJc w:val="left"/>
      <w:pPr>
        <w:ind w:left="0" w:firstLine="0"/>
      </w:pPr>
      <w:rPr>
        <w:sz w:val="22"/>
        <w:szCs w:val="22"/>
      </w:rPr>
    </w:lvl>
    <w:lvl w:ilvl="1">
      <w:start w:val="1"/>
      <w:numFmt w:val="lowerLetter"/>
      <w:lvlText w:val="%2"/>
      <w:lvlJc w:val="left"/>
      <w:pPr>
        <w:ind w:left="1080" w:hanging="360"/>
      </w:pPr>
      <w:rPr>
        <w:rFonts w:eastAsia="Verdana" w:cs="Verdana"/>
        <w:b w:val="0"/>
        <w:i w:val="0"/>
        <w:strike w:val="0"/>
        <w:dstrike w:val="0"/>
        <w:color w:val="000000"/>
        <w:position w:val="0"/>
        <w:sz w:val="16"/>
        <w:szCs w:val="16"/>
        <w:highlight w:val="white"/>
        <w:u w:val="none" w:color="000000"/>
        <w:vertAlign w:val="baseline"/>
      </w:rPr>
    </w:lvl>
    <w:lvl w:ilvl="2">
      <w:start w:val="1"/>
      <w:numFmt w:val="lowerRoman"/>
      <w:lvlText w:val="%3"/>
      <w:lvlJc w:val="left"/>
      <w:pPr>
        <w:ind w:left="1800" w:hanging="360"/>
      </w:pPr>
      <w:rPr>
        <w:rFonts w:eastAsia="Verdana" w:cs="Verdana"/>
        <w:b w:val="0"/>
        <w:i w:val="0"/>
        <w:strike w:val="0"/>
        <w:dstrike w:val="0"/>
        <w:color w:val="000000"/>
        <w:position w:val="0"/>
        <w:sz w:val="16"/>
        <w:szCs w:val="16"/>
        <w:highlight w:val="white"/>
        <w:u w:val="none" w:color="000000"/>
        <w:vertAlign w:val="baseline"/>
      </w:rPr>
    </w:lvl>
    <w:lvl w:ilvl="3">
      <w:start w:val="1"/>
      <w:numFmt w:val="decimal"/>
      <w:lvlText w:val="%4"/>
      <w:lvlJc w:val="left"/>
      <w:pPr>
        <w:ind w:left="2520" w:hanging="360"/>
      </w:pPr>
      <w:rPr>
        <w:rFonts w:eastAsia="Verdana" w:cs="Verdana"/>
        <w:b w:val="0"/>
        <w:i w:val="0"/>
        <w:strike w:val="0"/>
        <w:dstrike w:val="0"/>
        <w:color w:val="000000"/>
        <w:position w:val="0"/>
        <w:sz w:val="16"/>
        <w:szCs w:val="16"/>
        <w:highlight w:val="white"/>
        <w:u w:val="none" w:color="000000"/>
        <w:vertAlign w:val="baseline"/>
      </w:rPr>
    </w:lvl>
    <w:lvl w:ilvl="4">
      <w:start w:val="1"/>
      <w:numFmt w:val="lowerLetter"/>
      <w:lvlText w:val="%5"/>
      <w:lvlJc w:val="left"/>
      <w:pPr>
        <w:ind w:left="3240" w:hanging="360"/>
      </w:pPr>
      <w:rPr>
        <w:rFonts w:eastAsia="Verdana" w:cs="Verdana"/>
        <w:b w:val="0"/>
        <w:i w:val="0"/>
        <w:strike w:val="0"/>
        <w:dstrike w:val="0"/>
        <w:color w:val="000000"/>
        <w:position w:val="0"/>
        <w:sz w:val="16"/>
        <w:szCs w:val="16"/>
        <w:highlight w:val="white"/>
        <w:u w:val="none" w:color="000000"/>
        <w:vertAlign w:val="baseline"/>
      </w:rPr>
    </w:lvl>
    <w:lvl w:ilvl="5">
      <w:start w:val="1"/>
      <w:numFmt w:val="lowerRoman"/>
      <w:lvlText w:val="%6"/>
      <w:lvlJc w:val="left"/>
      <w:pPr>
        <w:ind w:left="3960" w:hanging="360"/>
      </w:pPr>
      <w:rPr>
        <w:rFonts w:eastAsia="Verdana" w:cs="Verdana"/>
        <w:b w:val="0"/>
        <w:i w:val="0"/>
        <w:strike w:val="0"/>
        <w:dstrike w:val="0"/>
        <w:color w:val="000000"/>
        <w:position w:val="0"/>
        <w:sz w:val="16"/>
        <w:szCs w:val="16"/>
        <w:highlight w:val="white"/>
        <w:u w:val="none" w:color="000000"/>
        <w:vertAlign w:val="baseline"/>
      </w:rPr>
    </w:lvl>
    <w:lvl w:ilvl="6">
      <w:start w:val="1"/>
      <w:numFmt w:val="decimal"/>
      <w:lvlText w:val="%7"/>
      <w:lvlJc w:val="left"/>
      <w:pPr>
        <w:ind w:left="4680" w:hanging="360"/>
      </w:pPr>
      <w:rPr>
        <w:rFonts w:eastAsia="Verdana" w:cs="Verdana"/>
        <w:b w:val="0"/>
        <w:i w:val="0"/>
        <w:strike w:val="0"/>
        <w:dstrike w:val="0"/>
        <w:color w:val="000000"/>
        <w:position w:val="0"/>
        <w:sz w:val="16"/>
        <w:szCs w:val="16"/>
        <w:highlight w:val="white"/>
        <w:u w:val="none" w:color="000000"/>
        <w:vertAlign w:val="baseline"/>
      </w:rPr>
    </w:lvl>
    <w:lvl w:ilvl="7">
      <w:start w:val="1"/>
      <w:numFmt w:val="lowerLetter"/>
      <w:lvlText w:val="%8"/>
      <w:lvlJc w:val="left"/>
      <w:pPr>
        <w:ind w:left="5400" w:hanging="360"/>
      </w:pPr>
      <w:rPr>
        <w:rFonts w:eastAsia="Verdana" w:cs="Verdana"/>
        <w:b w:val="0"/>
        <w:i w:val="0"/>
        <w:strike w:val="0"/>
        <w:dstrike w:val="0"/>
        <w:color w:val="000000"/>
        <w:position w:val="0"/>
        <w:sz w:val="16"/>
        <w:szCs w:val="16"/>
        <w:highlight w:val="white"/>
        <w:u w:val="none" w:color="000000"/>
        <w:vertAlign w:val="baseline"/>
      </w:rPr>
    </w:lvl>
    <w:lvl w:ilvl="8">
      <w:start w:val="1"/>
      <w:numFmt w:val="lowerRoman"/>
      <w:lvlText w:val="%9"/>
      <w:lvlJc w:val="left"/>
      <w:pPr>
        <w:ind w:left="6120" w:hanging="360"/>
      </w:pPr>
      <w:rPr>
        <w:rFonts w:eastAsia="Verdana" w:cs="Verdana"/>
        <w:b w:val="0"/>
        <w:i w:val="0"/>
        <w:strike w:val="0"/>
        <w:dstrike w:val="0"/>
        <w:color w:val="000000"/>
        <w:position w:val="0"/>
        <w:sz w:val="16"/>
        <w:szCs w:val="16"/>
        <w:highlight w:val="white"/>
        <w:u w:val="none" w:color="000000"/>
        <w:vertAlign w:val="baseline"/>
      </w:rPr>
    </w:lvl>
  </w:abstractNum>
  <w:abstractNum w:abstractNumId="11" w15:restartNumberingAfterBreak="0">
    <w:nsid w:val="67394DA0"/>
    <w:multiLevelType w:val="multilevel"/>
    <w:tmpl w:val="579C7A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E6324EB"/>
    <w:multiLevelType w:val="multilevel"/>
    <w:tmpl w:val="20A0009C"/>
    <w:lvl w:ilvl="0">
      <w:start w:val="1"/>
      <w:numFmt w:val="decimal"/>
      <w:lvlText w:val="%1."/>
      <w:lvlJc w:val="left"/>
      <w:pPr>
        <w:tabs>
          <w:tab w:val="num" w:pos="737"/>
        </w:tabs>
        <w:ind w:left="737" w:hanging="340"/>
      </w:pPr>
      <w:rPr>
        <w:rFonts w:cs="Times New Roman"/>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7182986"/>
    <w:multiLevelType w:val="multilevel"/>
    <w:tmpl w:val="87D0C66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num w:numId="1">
    <w:abstractNumId w:val="6"/>
  </w:num>
  <w:num w:numId="2">
    <w:abstractNumId w:val="1"/>
  </w:num>
  <w:num w:numId="3">
    <w:abstractNumId w:val="8"/>
  </w:num>
  <w:num w:numId="4">
    <w:abstractNumId w:val="7"/>
  </w:num>
  <w:num w:numId="5">
    <w:abstractNumId w:val="12"/>
  </w:num>
  <w:num w:numId="6">
    <w:abstractNumId w:val="9"/>
  </w:num>
  <w:num w:numId="7">
    <w:abstractNumId w:val="10"/>
  </w:num>
  <w:num w:numId="8">
    <w:abstractNumId w:val="4"/>
  </w:num>
  <w:num w:numId="9">
    <w:abstractNumId w:val="11"/>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3"/>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38E"/>
    <w:rsid w:val="0006593D"/>
    <w:rsid w:val="000851F7"/>
    <w:rsid w:val="00151D34"/>
    <w:rsid w:val="00301934"/>
    <w:rsid w:val="00353618"/>
    <w:rsid w:val="0045738E"/>
    <w:rsid w:val="00524BEE"/>
    <w:rsid w:val="006C69A1"/>
    <w:rsid w:val="00950F6A"/>
    <w:rsid w:val="00AB3B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FBA432"/>
  <w15:chartTrackingRefBased/>
  <w15:docId w15:val="{BD0B1A0B-D296-4482-A87C-B4336A9A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738E"/>
    <w:pPr>
      <w:suppressAutoHyphens/>
      <w:spacing w:after="0" w:line="240" w:lineRule="auto"/>
    </w:pPr>
    <w:rPr>
      <w:rFonts w:ascii="Times New Roman" w:eastAsia="Times New Roman" w:hAnsi="Times New Roman" w:cs="Times New Roman"/>
      <w:color w:val="00000A"/>
      <w:sz w:val="24"/>
      <w:szCs w:val="24"/>
      <w:lang w:eastAsia="ar-SA"/>
    </w:rPr>
  </w:style>
  <w:style w:type="paragraph" w:styleId="Nagwek2">
    <w:name w:val="heading 2"/>
    <w:basedOn w:val="Normalny"/>
    <w:link w:val="Nagwek2Znak"/>
    <w:qFormat/>
    <w:rsid w:val="0045738E"/>
    <w:pPr>
      <w:numPr>
        <w:ilvl w:val="1"/>
        <w:numId w:val="1"/>
      </w:numPr>
      <w:spacing w:before="60" w:after="120"/>
      <w:jc w:val="both"/>
      <w:outlineLvl w:val="1"/>
    </w:pPr>
    <w:rPr>
      <w:bCs/>
      <w:i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qFormat/>
    <w:rsid w:val="0045738E"/>
    <w:rPr>
      <w:rFonts w:ascii="Times New Roman" w:eastAsia="Times New Roman" w:hAnsi="Times New Roman" w:cs="Times New Roman"/>
      <w:bCs/>
      <w:iCs/>
      <w:color w:val="000000"/>
      <w:sz w:val="24"/>
      <w:szCs w:val="24"/>
      <w:lang w:eastAsia="ar-SA"/>
    </w:rPr>
  </w:style>
  <w:style w:type="character" w:customStyle="1" w:styleId="TekstpodstawowyZnak">
    <w:name w:val="Tekst podstawowy Znak"/>
    <w:basedOn w:val="Domylnaczcionkaakapitu"/>
    <w:link w:val="Tekstpodstawowy"/>
    <w:qFormat/>
    <w:rsid w:val="0045738E"/>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uiPriority w:val="99"/>
    <w:qFormat/>
    <w:rsid w:val="0045738E"/>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qFormat/>
    <w:rsid w:val="0045738E"/>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45738E"/>
    <w:pPr>
      <w:spacing w:after="120"/>
    </w:pPr>
    <w:rPr>
      <w:color w:val="auto"/>
    </w:rPr>
  </w:style>
  <w:style w:type="character" w:customStyle="1" w:styleId="TekstpodstawowyZnak1">
    <w:name w:val="Tekst podstawowy Znak1"/>
    <w:basedOn w:val="Domylnaczcionkaakapitu"/>
    <w:uiPriority w:val="99"/>
    <w:semiHidden/>
    <w:rsid w:val="0045738E"/>
    <w:rPr>
      <w:rFonts w:ascii="Times New Roman" w:eastAsia="Times New Roman" w:hAnsi="Times New Roman" w:cs="Times New Roman"/>
      <w:color w:val="00000A"/>
      <w:sz w:val="24"/>
      <w:szCs w:val="24"/>
      <w:lang w:eastAsia="ar-SA"/>
    </w:rPr>
  </w:style>
  <w:style w:type="paragraph" w:styleId="Akapitzlist">
    <w:name w:val="List Paragraph"/>
    <w:basedOn w:val="Normalny"/>
    <w:qFormat/>
    <w:rsid w:val="0045738E"/>
    <w:pPr>
      <w:ind w:left="720"/>
      <w:contextualSpacing/>
    </w:pPr>
  </w:style>
  <w:style w:type="paragraph" w:styleId="Tekstpodstawowywcity">
    <w:name w:val="Body Text Indent"/>
    <w:basedOn w:val="Normalny"/>
    <w:link w:val="TekstpodstawowywcityZnak"/>
    <w:uiPriority w:val="99"/>
    <w:unhideWhenUsed/>
    <w:rsid w:val="0045738E"/>
    <w:pPr>
      <w:spacing w:after="120"/>
      <w:ind w:left="283"/>
    </w:pPr>
    <w:rPr>
      <w:color w:val="auto"/>
    </w:rPr>
  </w:style>
  <w:style w:type="character" w:customStyle="1" w:styleId="TekstpodstawowywcityZnak1">
    <w:name w:val="Tekst podstawowy wcięty Znak1"/>
    <w:basedOn w:val="Domylnaczcionkaakapitu"/>
    <w:uiPriority w:val="99"/>
    <w:semiHidden/>
    <w:rsid w:val="0045738E"/>
    <w:rPr>
      <w:rFonts w:ascii="Times New Roman" w:eastAsia="Times New Roman" w:hAnsi="Times New Roman" w:cs="Times New Roman"/>
      <w:color w:val="00000A"/>
      <w:sz w:val="24"/>
      <w:szCs w:val="24"/>
      <w:lang w:eastAsia="ar-SA"/>
    </w:rPr>
  </w:style>
  <w:style w:type="paragraph" w:styleId="NormalnyWeb">
    <w:name w:val="Normal (Web)"/>
    <w:basedOn w:val="Normalny"/>
    <w:uiPriority w:val="99"/>
    <w:qFormat/>
    <w:rsid w:val="0045738E"/>
    <w:pPr>
      <w:suppressAutoHyphens w:val="0"/>
      <w:spacing w:beforeAutospacing="1" w:afterAutospacing="1"/>
    </w:pPr>
    <w:rPr>
      <w:color w:val="000000"/>
      <w:lang w:eastAsia="pl-PL"/>
    </w:rPr>
  </w:style>
  <w:style w:type="paragraph" w:styleId="Stopka">
    <w:name w:val="footer"/>
    <w:basedOn w:val="Normalny"/>
    <w:link w:val="StopkaZnak"/>
    <w:uiPriority w:val="99"/>
    <w:rsid w:val="0045738E"/>
    <w:pPr>
      <w:tabs>
        <w:tab w:val="center" w:pos="4536"/>
        <w:tab w:val="right" w:pos="9072"/>
      </w:tabs>
      <w:suppressAutoHyphens w:val="0"/>
    </w:pPr>
    <w:rPr>
      <w:color w:val="auto"/>
      <w:szCs w:val="20"/>
      <w:lang w:eastAsia="pl-PL"/>
    </w:rPr>
  </w:style>
  <w:style w:type="character" w:customStyle="1" w:styleId="StopkaZnak1">
    <w:name w:val="Stopka Znak1"/>
    <w:basedOn w:val="Domylnaczcionkaakapitu"/>
    <w:uiPriority w:val="99"/>
    <w:semiHidden/>
    <w:rsid w:val="0045738E"/>
    <w:rPr>
      <w:rFonts w:ascii="Times New Roman" w:eastAsia="Times New Roman" w:hAnsi="Times New Roman" w:cs="Times New Roman"/>
      <w:color w:val="00000A"/>
      <w:sz w:val="24"/>
      <w:szCs w:val="24"/>
      <w:lang w:eastAsia="ar-SA"/>
    </w:rPr>
  </w:style>
  <w:style w:type="paragraph" w:customStyle="1" w:styleId="Default">
    <w:name w:val="Default"/>
    <w:qFormat/>
    <w:rsid w:val="0045738E"/>
    <w:pPr>
      <w:spacing w:after="0" w:line="240" w:lineRule="auto"/>
    </w:pPr>
    <w:rPr>
      <w:rFonts w:ascii="Arial" w:eastAsia="Calibri" w:hAnsi="Arial" w:cs="Arial"/>
      <w:color w:val="000000"/>
      <w:sz w:val="24"/>
      <w:szCs w:val="24"/>
    </w:rPr>
  </w:style>
  <w:style w:type="paragraph" w:customStyle="1" w:styleId="Tekstpodstawowy31">
    <w:name w:val="Tekst podstawowy 31"/>
    <w:basedOn w:val="Normalny"/>
    <w:qFormat/>
    <w:rsid w:val="0045738E"/>
    <w:pPr>
      <w:tabs>
        <w:tab w:val="left" w:pos="284"/>
      </w:tabs>
      <w:suppressAutoHyphens w:val="0"/>
    </w:pPr>
    <w:rPr>
      <w:sz w:val="22"/>
      <w:szCs w:val="20"/>
      <w:lang w:eastAsia="pl-PL"/>
    </w:rPr>
  </w:style>
  <w:style w:type="paragraph" w:customStyle="1" w:styleId="Zawartoramki">
    <w:name w:val="Zawartość ramki"/>
    <w:basedOn w:val="Normalny"/>
    <w:qFormat/>
    <w:rsid w:val="0045738E"/>
  </w:style>
  <w:style w:type="paragraph" w:customStyle="1" w:styleId="WW-Domylnie">
    <w:name w:val="WW-Domyślnie"/>
    <w:rsid w:val="00524BEE"/>
    <w:pPr>
      <w:suppressAutoHyphens/>
      <w:spacing w:after="0" w:line="240" w:lineRule="auto"/>
    </w:pPr>
    <w:rPr>
      <w:rFonts w:ascii="Times New Roman" w:eastAsia="Times New Roman" w:hAnsi="Times New Roman" w:cs="Times New Roman"/>
      <w:sz w:val="24"/>
      <w:szCs w:val="24"/>
      <w:lang w:eastAsia="zh-CN"/>
    </w:rPr>
  </w:style>
  <w:style w:type="character" w:styleId="Hipercze">
    <w:name w:val="Hyperlink"/>
    <w:uiPriority w:val="99"/>
    <w:semiHidden/>
    <w:unhideWhenUsed/>
    <w:rsid w:val="00524BEE"/>
    <w:rPr>
      <w:color w:val="0563C1"/>
      <w:u w:val="single"/>
    </w:rPr>
  </w:style>
  <w:style w:type="paragraph" w:styleId="Tekstpodstawowywcity2">
    <w:name w:val="Body Text Indent 2"/>
    <w:basedOn w:val="Normalny"/>
    <w:link w:val="Tekstpodstawowywcity2Znak"/>
    <w:uiPriority w:val="99"/>
    <w:semiHidden/>
    <w:unhideWhenUsed/>
    <w:rsid w:val="00524BEE"/>
    <w:pPr>
      <w:spacing w:after="120" w:line="480" w:lineRule="auto"/>
      <w:ind w:left="283"/>
    </w:pPr>
    <w:rPr>
      <w:rFonts w:ascii="Trebuchet MS" w:hAnsi="Trebuchet MS" w:cs="Trebuchet MS"/>
      <w:color w:val="auto"/>
      <w:sz w:val="20"/>
      <w:szCs w:val="20"/>
      <w:lang w:eastAsia="zh-CN"/>
    </w:rPr>
  </w:style>
  <w:style w:type="character" w:customStyle="1" w:styleId="Tekstpodstawowywcity2Znak">
    <w:name w:val="Tekst podstawowy wcięty 2 Znak"/>
    <w:basedOn w:val="Domylnaczcionkaakapitu"/>
    <w:link w:val="Tekstpodstawowywcity2"/>
    <w:uiPriority w:val="99"/>
    <w:semiHidden/>
    <w:rsid w:val="00524BEE"/>
    <w:rPr>
      <w:rFonts w:ascii="Trebuchet MS" w:eastAsia="Times New Roman" w:hAnsi="Trebuchet MS" w:cs="Trebuchet MS"/>
      <w:sz w:val="20"/>
      <w:szCs w:val="20"/>
      <w:lang w:eastAsia="zh-CN"/>
    </w:rPr>
  </w:style>
  <w:style w:type="paragraph" w:styleId="Nagwek">
    <w:name w:val="header"/>
    <w:basedOn w:val="Normalny"/>
    <w:link w:val="NagwekZnak"/>
    <w:uiPriority w:val="99"/>
    <w:unhideWhenUsed/>
    <w:rsid w:val="006C69A1"/>
    <w:pPr>
      <w:tabs>
        <w:tab w:val="center" w:pos="4536"/>
        <w:tab w:val="right" w:pos="9072"/>
      </w:tabs>
    </w:pPr>
  </w:style>
  <w:style w:type="character" w:customStyle="1" w:styleId="NagwekZnak">
    <w:name w:val="Nagłówek Znak"/>
    <w:basedOn w:val="Domylnaczcionkaakapitu"/>
    <w:link w:val="Nagwek"/>
    <w:uiPriority w:val="99"/>
    <w:rsid w:val="006C69A1"/>
    <w:rPr>
      <w:rFonts w:ascii="Times New Roman" w:eastAsia="Times New Roman" w:hAnsi="Times New Roman" w:cs="Times New Roman"/>
      <w:color w:val="00000A"/>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8268">
      <w:bodyDiv w:val="1"/>
      <w:marLeft w:val="0"/>
      <w:marRight w:val="0"/>
      <w:marTop w:val="0"/>
      <w:marBottom w:val="0"/>
      <w:divBdr>
        <w:top w:val="none" w:sz="0" w:space="0" w:color="auto"/>
        <w:left w:val="none" w:sz="0" w:space="0" w:color="auto"/>
        <w:bottom w:val="none" w:sz="0" w:space="0" w:color="auto"/>
        <w:right w:val="none" w:sz="0" w:space="0" w:color="auto"/>
      </w:divBdr>
    </w:div>
    <w:div w:id="205396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iuro@srodmiescie.tychy.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1778</Words>
  <Characters>10674</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2019-05-24T09:23:00Z</dcterms:created>
  <dcterms:modified xsi:type="dcterms:W3CDTF">2019-05-24T09:53:00Z</dcterms:modified>
</cp:coreProperties>
</file>